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13" w:rsidRPr="00A05D13" w:rsidRDefault="00A05D13" w:rsidP="00A05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13">
        <w:rPr>
          <w:rFonts w:ascii="Times New Roman" w:hAnsi="Times New Roman" w:cs="Times New Roman"/>
          <w:b/>
          <w:sz w:val="28"/>
          <w:szCs w:val="28"/>
        </w:rPr>
        <w:t>О безопасности на водоемах в летний период</w:t>
      </w:r>
    </w:p>
    <w:p w:rsidR="00A05D13" w:rsidRPr="00A05D13" w:rsidRDefault="00A05D13" w:rsidP="00A05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A05D13" w:rsidRPr="00A05D13" w:rsidRDefault="00A05D13" w:rsidP="00A05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Спасатели призывают москвичей купаться только на оборудованных пляжах и соблюдать меры безопасности на воде.</w:t>
      </w:r>
    </w:p>
    <w:p w:rsidR="00A05D13" w:rsidRPr="00A05D13" w:rsidRDefault="00A05D13" w:rsidP="00A05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A05D13" w:rsidRPr="00A05D13" w:rsidRDefault="00A05D13" w:rsidP="00A05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5D13">
        <w:rPr>
          <w:rFonts w:ascii="Times New Roman" w:hAnsi="Times New Roman" w:cs="Times New Roman"/>
          <w:sz w:val="28"/>
          <w:szCs w:val="28"/>
        </w:rPr>
        <w:t>Необходимо помнить ряд простых, и в то же время крайне важных правил поведения в летний период, которые помогут сохранить жизнь и здоровье детей и взрослых, которые следует соблюдать неукоснительно: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купайтесь только в разрешенных местах;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не купайтесь в непогоду;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не купайтесь у крутых обрывистых берегов с сильным течением, в заболоченных и заросших растительностью местах;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не подплывайте к судам, не взбирайтесь на технические предупредительные знаки;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не перегружайте лодки и катера, не подставляйте борт лодки волне;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не меняйтесь местами при движении лодок и катеров, не садитесь на борта и не стойте на сиденьях;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не прыгайте с бортов лодок и катеров;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не ныряйте в незнакомых местах! Неизвестно, что может оказаться на дне!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не используйте для плавания самодельные устройства (плоты, камеры, пенопласт и т.п.), они могут не выдержать ваш вес и перевернуться;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не заплывайте далеко от берега на надувных матрасах и автомобильных камерах;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в воде избегайте вертикального положения, не ходите по илистому и заросшему водорослями дну;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не боритесь с сильным течением, плывите по течению, постепенно приближаясь к берегу;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- не выходите на судовой ход и не подплывайте к проходящим судам, не пересекайте курс идущих судов;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lastRenderedPageBreak/>
        <w:t>- не катайтесь на лодках, катерах и гидроциклах в местах массового купания населения.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Соблюдение этих несложных рекомендаций поможет Вам и вашим близким сохранить здоровье и жизнь!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05D13">
        <w:rPr>
          <w:rFonts w:ascii="Times New Roman" w:hAnsi="Times New Roman" w:cs="Times New Roman"/>
          <w:sz w:val="28"/>
          <w:szCs w:val="28"/>
        </w:rPr>
        <w:t>При любых чрезвычайных ситуациях звоните «101».</w:t>
      </w:r>
    </w:p>
    <w:p w:rsidR="00A05D13" w:rsidRPr="00A05D13" w:rsidRDefault="00A05D13" w:rsidP="00A05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2B3" w:rsidRPr="00A05D13" w:rsidRDefault="009562B3" w:rsidP="00A05D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2B3" w:rsidRPr="00A0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11"/>
    <w:rsid w:val="009562B3"/>
    <w:rsid w:val="00A05D13"/>
    <w:rsid w:val="00C0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A042-0B39-4C20-8D32-E2611EBA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2</cp:revision>
  <dcterms:created xsi:type="dcterms:W3CDTF">2017-07-20T10:39:00Z</dcterms:created>
  <dcterms:modified xsi:type="dcterms:W3CDTF">2017-07-20T10:40:00Z</dcterms:modified>
</cp:coreProperties>
</file>