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DA2" w:rsidRPr="00F82D44" w:rsidRDefault="00866DA2" w:rsidP="00866DA2">
      <w:pPr>
        <w:jc w:val="center"/>
        <w:rPr>
          <w:rFonts w:ascii="Arial" w:hAnsi="Arial" w:cs="Arial"/>
          <w:sz w:val="24"/>
          <w:szCs w:val="24"/>
        </w:rPr>
      </w:pPr>
      <w:r>
        <w:rPr>
          <w:rFonts w:ascii="Arial" w:hAnsi="Arial" w:cs="Arial"/>
          <w:noProof/>
          <w:sz w:val="24"/>
          <w:szCs w:val="24"/>
        </w:rPr>
        <w:drawing>
          <wp:inline distT="0" distB="0" distL="0" distR="0">
            <wp:extent cx="619125" cy="742950"/>
            <wp:effectExtent l="0" t="0" r="9525" b="0"/>
            <wp:docPr id="1" name="Рисунок 1" descr="C:\Users\User\Desktop\Куликова\теле соц защит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Куликова\теле соц защиты.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742950"/>
                    </a:xfrm>
                    <a:prstGeom prst="rect">
                      <a:avLst/>
                    </a:prstGeom>
                    <a:noFill/>
                    <a:ln>
                      <a:noFill/>
                    </a:ln>
                  </pic:spPr>
                </pic:pic>
              </a:graphicData>
            </a:graphic>
          </wp:inline>
        </w:drawing>
      </w:r>
    </w:p>
    <w:p w:rsidR="00866DA2" w:rsidRPr="00F82D44" w:rsidRDefault="00866DA2" w:rsidP="00866DA2">
      <w:pPr>
        <w:jc w:val="center"/>
        <w:rPr>
          <w:rFonts w:ascii="Arial" w:hAnsi="Arial" w:cs="Arial"/>
          <w:b/>
          <w:spacing w:val="20"/>
          <w:sz w:val="24"/>
          <w:szCs w:val="24"/>
        </w:rPr>
      </w:pPr>
    </w:p>
    <w:p w:rsidR="00866DA2" w:rsidRPr="00F82D44" w:rsidRDefault="00866DA2" w:rsidP="00866DA2">
      <w:pPr>
        <w:jc w:val="center"/>
        <w:rPr>
          <w:rFonts w:ascii="Arial" w:hAnsi="Arial" w:cs="Arial"/>
          <w:b/>
          <w:sz w:val="24"/>
          <w:szCs w:val="24"/>
        </w:rPr>
      </w:pPr>
      <w:r w:rsidRPr="00F82D44">
        <w:rPr>
          <w:rFonts w:ascii="Arial" w:hAnsi="Arial" w:cs="Arial"/>
          <w:b/>
          <w:sz w:val="24"/>
          <w:szCs w:val="24"/>
        </w:rPr>
        <w:t>СОВЕТ ДЕПУТАТОВ</w:t>
      </w:r>
    </w:p>
    <w:p w:rsidR="00866DA2" w:rsidRPr="00F82D44" w:rsidRDefault="00866DA2" w:rsidP="00866DA2">
      <w:pPr>
        <w:jc w:val="center"/>
        <w:rPr>
          <w:rFonts w:ascii="Arial" w:hAnsi="Arial" w:cs="Arial"/>
          <w:b/>
          <w:sz w:val="24"/>
          <w:szCs w:val="24"/>
        </w:rPr>
      </w:pPr>
      <w:r w:rsidRPr="00F82D44">
        <w:rPr>
          <w:rFonts w:ascii="Arial" w:hAnsi="Arial" w:cs="Arial"/>
          <w:b/>
          <w:sz w:val="24"/>
          <w:szCs w:val="24"/>
        </w:rPr>
        <w:t>ПОСЕЛЕНИЯ НОВОФЕДОРОВСКОЕ В ГОРОДЕ МОСКВЕ</w:t>
      </w:r>
    </w:p>
    <w:p w:rsidR="00866DA2" w:rsidRPr="00F82D44" w:rsidRDefault="00866DA2" w:rsidP="00866DA2">
      <w:pPr>
        <w:jc w:val="center"/>
        <w:rPr>
          <w:rFonts w:ascii="Arial" w:hAnsi="Arial" w:cs="Arial"/>
          <w:b/>
          <w:sz w:val="24"/>
          <w:szCs w:val="24"/>
        </w:rPr>
      </w:pPr>
    </w:p>
    <w:p w:rsidR="00866DA2" w:rsidRPr="00F82D44" w:rsidRDefault="00866DA2" w:rsidP="00866DA2">
      <w:pPr>
        <w:jc w:val="center"/>
        <w:rPr>
          <w:rFonts w:ascii="Arial" w:hAnsi="Arial" w:cs="Arial"/>
          <w:b/>
          <w:spacing w:val="20"/>
          <w:sz w:val="24"/>
          <w:szCs w:val="24"/>
        </w:rPr>
      </w:pPr>
      <w:r w:rsidRPr="00F82D44">
        <w:rPr>
          <w:rFonts w:ascii="Arial" w:hAnsi="Arial" w:cs="Arial"/>
          <w:b/>
          <w:spacing w:val="20"/>
          <w:sz w:val="24"/>
          <w:szCs w:val="24"/>
        </w:rPr>
        <w:t>РЕШЕНИЕ</w:t>
      </w:r>
    </w:p>
    <w:p w:rsidR="00866DA2" w:rsidRPr="00F82D44" w:rsidRDefault="00866DA2" w:rsidP="00866DA2">
      <w:pPr>
        <w:widowControl w:val="0"/>
        <w:autoSpaceDE w:val="0"/>
        <w:autoSpaceDN w:val="0"/>
        <w:adjustRightInd w:val="0"/>
        <w:jc w:val="center"/>
        <w:rPr>
          <w:rFonts w:ascii="Arial" w:hAnsi="Arial" w:cs="Arial"/>
          <w:spacing w:val="20"/>
          <w:sz w:val="24"/>
          <w:szCs w:val="24"/>
        </w:rPr>
      </w:pPr>
    </w:p>
    <w:p w:rsidR="00866DA2" w:rsidRPr="00F82D44" w:rsidRDefault="00866DA2" w:rsidP="00866DA2">
      <w:pPr>
        <w:widowControl w:val="0"/>
        <w:autoSpaceDE w:val="0"/>
        <w:autoSpaceDN w:val="0"/>
        <w:adjustRightInd w:val="0"/>
        <w:jc w:val="center"/>
        <w:rPr>
          <w:rFonts w:ascii="Arial" w:hAnsi="Arial" w:cs="Arial"/>
          <w:bCs/>
          <w:sz w:val="24"/>
          <w:szCs w:val="24"/>
        </w:rPr>
      </w:pPr>
      <w:r w:rsidRPr="00F82D44">
        <w:rPr>
          <w:rFonts w:ascii="Arial" w:hAnsi="Arial" w:cs="Arial"/>
          <w:sz w:val="24"/>
          <w:szCs w:val="24"/>
        </w:rPr>
        <w:t xml:space="preserve">от </w:t>
      </w:r>
      <w:r w:rsidR="004144D4">
        <w:rPr>
          <w:rFonts w:ascii="Arial" w:hAnsi="Arial" w:cs="Arial"/>
          <w:sz w:val="24"/>
          <w:szCs w:val="24"/>
        </w:rPr>
        <w:t>22.03.2022</w:t>
      </w:r>
      <w:r>
        <w:rPr>
          <w:rFonts w:ascii="Arial" w:hAnsi="Arial" w:cs="Arial"/>
          <w:sz w:val="24"/>
          <w:szCs w:val="24"/>
        </w:rPr>
        <w:t xml:space="preserve"> </w:t>
      </w:r>
      <w:r w:rsidRPr="00F82D44">
        <w:rPr>
          <w:rFonts w:ascii="Arial" w:hAnsi="Arial" w:cs="Arial"/>
          <w:sz w:val="24"/>
          <w:szCs w:val="24"/>
        </w:rPr>
        <w:t xml:space="preserve">года </w:t>
      </w:r>
      <w:r w:rsidRPr="00F82D44">
        <w:rPr>
          <w:rFonts w:ascii="Arial" w:hAnsi="Arial" w:cs="Arial"/>
          <w:bCs/>
          <w:sz w:val="24"/>
          <w:szCs w:val="24"/>
        </w:rPr>
        <w:t xml:space="preserve">№ </w:t>
      </w:r>
      <w:r w:rsidR="004144D4">
        <w:rPr>
          <w:rFonts w:ascii="Arial" w:hAnsi="Arial" w:cs="Arial"/>
          <w:bCs/>
          <w:sz w:val="24"/>
          <w:szCs w:val="24"/>
        </w:rPr>
        <w:t>239/40</w:t>
      </w:r>
    </w:p>
    <w:p w:rsidR="00866DA2" w:rsidRDefault="00AC488D" w:rsidP="00AC488D">
      <w:pPr>
        <w:jc w:val="center"/>
        <w:rPr>
          <w:rFonts w:ascii="Arial" w:hAnsi="Arial" w:cs="Arial"/>
          <w:b/>
          <w:sz w:val="24"/>
          <w:szCs w:val="24"/>
        </w:rPr>
      </w:pPr>
      <w:r w:rsidRPr="00AC488D">
        <w:rPr>
          <w:rFonts w:ascii="Arial" w:hAnsi="Arial" w:cs="Arial"/>
          <w:b/>
          <w:sz w:val="24"/>
          <w:szCs w:val="24"/>
        </w:rPr>
        <w:t>(</w:t>
      </w:r>
      <w:r>
        <w:rPr>
          <w:rFonts w:ascii="Arial" w:hAnsi="Arial" w:cs="Arial"/>
          <w:b/>
          <w:sz w:val="24"/>
          <w:szCs w:val="24"/>
        </w:rPr>
        <w:t>зарегистрировано 08.04</w:t>
      </w:r>
      <w:r w:rsidRPr="00AC488D">
        <w:rPr>
          <w:rFonts w:ascii="Arial" w:hAnsi="Arial" w:cs="Arial"/>
          <w:b/>
          <w:sz w:val="24"/>
          <w:szCs w:val="24"/>
        </w:rPr>
        <w:t>.2022</w:t>
      </w:r>
      <w:r>
        <w:rPr>
          <w:rFonts w:ascii="Arial" w:hAnsi="Arial" w:cs="Arial"/>
          <w:b/>
          <w:sz w:val="24"/>
          <w:szCs w:val="24"/>
        </w:rPr>
        <w:t xml:space="preserve"> года Главным управлением Министерства юстиции РФ по Москве за номером </w:t>
      </w:r>
      <w:r>
        <w:rPr>
          <w:rFonts w:ascii="Arial" w:hAnsi="Arial" w:cs="Arial"/>
          <w:b/>
          <w:sz w:val="24"/>
          <w:szCs w:val="24"/>
          <w:lang w:val="en-US"/>
        </w:rPr>
        <w:t>RU</w:t>
      </w:r>
      <w:r>
        <w:rPr>
          <w:rFonts w:ascii="Arial" w:hAnsi="Arial" w:cs="Arial"/>
          <w:b/>
          <w:sz w:val="24"/>
          <w:szCs w:val="24"/>
        </w:rPr>
        <w:t>772410002022001</w:t>
      </w:r>
      <w:r w:rsidRPr="00AC488D">
        <w:rPr>
          <w:rFonts w:ascii="Arial" w:hAnsi="Arial" w:cs="Arial"/>
          <w:b/>
          <w:sz w:val="24"/>
          <w:szCs w:val="24"/>
        </w:rPr>
        <w:t>)</w:t>
      </w:r>
    </w:p>
    <w:p w:rsidR="00866DA2" w:rsidRDefault="00866DA2" w:rsidP="00866DA2">
      <w:pPr>
        <w:jc w:val="right"/>
        <w:rPr>
          <w:rFonts w:ascii="Arial" w:hAnsi="Arial" w:cs="Arial"/>
          <w:b/>
          <w:sz w:val="24"/>
          <w:szCs w:val="24"/>
        </w:rPr>
      </w:pPr>
    </w:p>
    <w:p w:rsidR="00AC488D" w:rsidRPr="00F82D44" w:rsidRDefault="00AC488D" w:rsidP="00866DA2">
      <w:pPr>
        <w:jc w:val="right"/>
        <w:rPr>
          <w:rFonts w:ascii="Arial" w:hAnsi="Arial" w:cs="Arial"/>
          <w:b/>
          <w:sz w:val="24"/>
          <w:szCs w:val="24"/>
        </w:rPr>
      </w:pPr>
    </w:p>
    <w:p w:rsidR="00866DA2" w:rsidRPr="00F82D44" w:rsidRDefault="00866DA2" w:rsidP="00866DA2">
      <w:pPr>
        <w:spacing w:line="240" w:lineRule="atLeast"/>
        <w:jc w:val="center"/>
        <w:rPr>
          <w:rFonts w:ascii="Arial" w:hAnsi="Arial" w:cs="Arial"/>
          <w:sz w:val="24"/>
          <w:szCs w:val="24"/>
        </w:rPr>
      </w:pPr>
      <w:r>
        <w:rPr>
          <w:rFonts w:ascii="Arial" w:hAnsi="Arial" w:cs="Arial"/>
          <w:b/>
          <w:sz w:val="24"/>
          <w:szCs w:val="24"/>
        </w:rPr>
        <w:t>О внесении изменений в Устав поселения Новофедоровское</w:t>
      </w:r>
    </w:p>
    <w:p w:rsidR="00866DA2" w:rsidRPr="00AC488D" w:rsidRDefault="00866DA2" w:rsidP="00866DA2">
      <w:pPr>
        <w:ind w:firstLine="708"/>
        <w:jc w:val="both"/>
        <w:rPr>
          <w:rFonts w:ascii="Arial" w:hAnsi="Arial" w:cs="Arial"/>
          <w:sz w:val="24"/>
          <w:szCs w:val="24"/>
        </w:rPr>
      </w:pPr>
    </w:p>
    <w:p w:rsidR="00AC488D" w:rsidRPr="00AC488D" w:rsidRDefault="00AC488D" w:rsidP="00866DA2">
      <w:pPr>
        <w:ind w:firstLine="708"/>
        <w:jc w:val="both"/>
        <w:rPr>
          <w:rFonts w:ascii="Arial" w:hAnsi="Arial" w:cs="Arial"/>
          <w:sz w:val="24"/>
          <w:szCs w:val="24"/>
        </w:rPr>
      </w:pPr>
      <w:bookmarkStart w:id="0" w:name="_GoBack"/>
      <w:bookmarkEnd w:id="0"/>
    </w:p>
    <w:p w:rsidR="00866DA2" w:rsidRPr="00F82D44" w:rsidRDefault="00866DA2" w:rsidP="00866DA2">
      <w:pPr>
        <w:ind w:firstLine="708"/>
        <w:jc w:val="both"/>
        <w:rPr>
          <w:rFonts w:ascii="Arial" w:hAnsi="Arial" w:cs="Arial"/>
          <w:bCs/>
          <w:sz w:val="24"/>
          <w:szCs w:val="24"/>
        </w:rPr>
      </w:pPr>
      <w:r>
        <w:rPr>
          <w:rFonts w:ascii="Arial" w:hAnsi="Arial" w:cs="Arial"/>
          <w:bCs/>
          <w:sz w:val="24"/>
          <w:szCs w:val="24"/>
        </w:rPr>
        <w:t>В соответствии с Федеральным законом</w:t>
      </w:r>
      <w:r w:rsidRPr="00F82D44">
        <w:rPr>
          <w:rFonts w:ascii="Arial" w:hAnsi="Arial" w:cs="Arial"/>
          <w:bCs/>
          <w:sz w:val="24"/>
          <w:szCs w:val="24"/>
        </w:rPr>
        <w:t xml:space="preserve"> от </w:t>
      </w:r>
      <w:r>
        <w:rPr>
          <w:rFonts w:ascii="Arial" w:hAnsi="Arial" w:cs="Arial"/>
          <w:bCs/>
          <w:sz w:val="24"/>
          <w:szCs w:val="24"/>
        </w:rPr>
        <w:t>0</w:t>
      </w:r>
      <w:r w:rsidRPr="00F82D44">
        <w:rPr>
          <w:rFonts w:ascii="Arial" w:hAnsi="Arial" w:cs="Arial"/>
          <w:bCs/>
          <w:sz w:val="24"/>
          <w:szCs w:val="24"/>
        </w:rPr>
        <w:t>6</w:t>
      </w:r>
      <w:r>
        <w:rPr>
          <w:rFonts w:ascii="Arial" w:hAnsi="Arial" w:cs="Arial"/>
          <w:bCs/>
          <w:sz w:val="24"/>
          <w:szCs w:val="24"/>
        </w:rPr>
        <w:t>.10.</w:t>
      </w:r>
      <w:r w:rsidRPr="00F82D44">
        <w:rPr>
          <w:rFonts w:ascii="Arial" w:hAnsi="Arial" w:cs="Arial"/>
          <w:bCs/>
          <w:sz w:val="24"/>
          <w:szCs w:val="24"/>
        </w:rPr>
        <w:t>2003 года № 131-ФЗ «Об общих принципах организации местного самоуправления в Российской Федерации»</w:t>
      </w:r>
      <w:r>
        <w:rPr>
          <w:rFonts w:ascii="Arial" w:hAnsi="Arial" w:cs="Arial"/>
          <w:bCs/>
          <w:sz w:val="24"/>
          <w:szCs w:val="24"/>
        </w:rPr>
        <w:t>,</w:t>
      </w:r>
      <w:r w:rsidRPr="00F82D44">
        <w:rPr>
          <w:rFonts w:ascii="Arial" w:hAnsi="Arial" w:cs="Arial"/>
          <w:bCs/>
          <w:sz w:val="24"/>
          <w:szCs w:val="24"/>
        </w:rPr>
        <w:t xml:space="preserve"> </w:t>
      </w:r>
      <w:r>
        <w:rPr>
          <w:rFonts w:ascii="Arial" w:hAnsi="Arial" w:cs="Arial"/>
          <w:bCs/>
          <w:sz w:val="24"/>
          <w:szCs w:val="24"/>
        </w:rPr>
        <w:t xml:space="preserve">Законом города Москвы от 06.11.2002 года № 56 «Об организации местного самоуправления в городе Москве», </w:t>
      </w:r>
      <w:r w:rsidRPr="00F82D44">
        <w:rPr>
          <w:rFonts w:ascii="Arial" w:hAnsi="Arial" w:cs="Arial"/>
          <w:bCs/>
          <w:sz w:val="24"/>
          <w:szCs w:val="24"/>
        </w:rPr>
        <w:t>Совет депутатов п</w:t>
      </w:r>
      <w:r>
        <w:rPr>
          <w:rFonts w:ascii="Arial" w:hAnsi="Arial" w:cs="Arial"/>
          <w:bCs/>
          <w:sz w:val="24"/>
          <w:szCs w:val="24"/>
        </w:rPr>
        <w:t>оселения</w:t>
      </w:r>
      <w:r w:rsidRPr="00F82D44">
        <w:rPr>
          <w:rFonts w:ascii="Arial" w:hAnsi="Arial" w:cs="Arial"/>
          <w:bCs/>
          <w:sz w:val="24"/>
          <w:szCs w:val="24"/>
        </w:rPr>
        <w:t xml:space="preserve"> решил:</w:t>
      </w:r>
    </w:p>
    <w:p w:rsidR="00866DA2" w:rsidRPr="00F82D44" w:rsidRDefault="00866DA2" w:rsidP="00866DA2">
      <w:pPr>
        <w:ind w:firstLine="708"/>
        <w:jc w:val="both"/>
        <w:rPr>
          <w:rFonts w:ascii="Arial" w:hAnsi="Arial" w:cs="Arial"/>
          <w:sz w:val="24"/>
          <w:szCs w:val="24"/>
        </w:rPr>
      </w:pPr>
      <w:r w:rsidRPr="00F82D44">
        <w:rPr>
          <w:rFonts w:ascii="Arial" w:hAnsi="Arial" w:cs="Arial"/>
          <w:sz w:val="24"/>
          <w:szCs w:val="24"/>
        </w:rPr>
        <w:t xml:space="preserve">1. Внести в Устав поселения </w:t>
      </w:r>
      <w:r>
        <w:rPr>
          <w:rFonts w:ascii="Arial" w:hAnsi="Arial" w:cs="Arial"/>
          <w:sz w:val="24"/>
          <w:szCs w:val="24"/>
        </w:rPr>
        <w:t>Новофедоровское</w:t>
      </w:r>
      <w:r w:rsidRPr="00F82D44">
        <w:rPr>
          <w:rFonts w:ascii="Arial" w:hAnsi="Arial" w:cs="Arial"/>
          <w:sz w:val="24"/>
          <w:szCs w:val="24"/>
        </w:rPr>
        <w:t xml:space="preserve"> </w:t>
      </w:r>
      <w:r>
        <w:rPr>
          <w:rFonts w:ascii="Arial" w:hAnsi="Arial" w:cs="Arial"/>
          <w:sz w:val="24"/>
          <w:szCs w:val="24"/>
        </w:rPr>
        <w:t>следующие изменения</w:t>
      </w:r>
      <w:r w:rsidRPr="00F82D44">
        <w:rPr>
          <w:rFonts w:ascii="Arial" w:hAnsi="Arial" w:cs="Arial"/>
          <w:sz w:val="24"/>
          <w:szCs w:val="24"/>
        </w:rPr>
        <w:t>:</w:t>
      </w:r>
    </w:p>
    <w:p w:rsidR="00866DA2" w:rsidRPr="00192BBE" w:rsidRDefault="00866DA2" w:rsidP="00866DA2">
      <w:pPr>
        <w:ind w:firstLine="708"/>
        <w:jc w:val="both"/>
        <w:rPr>
          <w:rFonts w:ascii="Arial" w:hAnsi="Arial" w:cs="Arial"/>
          <w:sz w:val="24"/>
          <w:szCs w:val="24"/>
        </w:rPr>
      </w:pPr>
      <w:r>
        <w:rPr>
          <w:rFonts w:ascii="Arial" w:hAnsi="Arial" w:cs="Arial"/>
          <w:sz w:val="24"/>
          <w:szCs w:val="24"/>
        </w:rPr>
        <w:t xml:space="preserve">1.1. </w:t>
      </w:r>
      <w:r w:rsidRPr="00192BBE">
        <w:rPr>
          <w:rFonts w:ascii="Arial" w:hAnsi="Arial" w:cs="Arial"/>
          <w:sz w:val="24"/>
          <w:szCs w:val="24"/>
        </w:rPr>
        <w:t>Дополнить статьей 13.1 следующего содержания:</w:t>
      </w:r>
    </w:p>
    <w:p w:rsidR="00866DA2" w:rsidRPr="00192BBE" w:rsidRDefault="00866DA2" w:rsidP="00866DA2">
      <w:pPr>
        <w:ind w:firstLine="708"/>
        <w:jc w:val="both"/>
        <w:rPr>
          <w:rFonts w:ascii="Arial" w:hAnsi="Arial" w:cs="Arial"/>
          <w:sz w:val="24"/>
          <w:szCs w:val="24"/>
        </w:rPr>
      </w:pPr>
      <w:r w:rsidRPr="00192BBE">
        <w:rPr>
          <w:rFonts w:ascii="Arial" w:hAnsi="Arial" w:cs="Arial"/>
          <w:sz w:val="24"/>
          <w:szCs w:val="24"/>
        </w:rPr>
        <w:t>«Статья 13.1. Инициативные проекты</w:t>
      </w:r>
    </w:p>
    <w:p w:rsidR="00866DA2" w:rsidRPr="00192BBE" w:rsidRDefault="00866DA2" w:rsidP="00866DA2">
      <w:pPr>
        <w:ind w:firstLine="708"/>
        <w:jc w:val="both"/>
        <w:rPr>
          <w:rFonts w:ascii="Arial" w:hAnsi="Arial" w:cs="Arial"/>
          <w:sz w:val="24"/>
          <w:szCs w:val="24"/>
        </w:rPr>
      </w:pPr>
    </w:p>
    <w:p w:rsidR="00866DA2" w:rsidRPr="00192BBE" w:rsidRDefault="00866DA2" w:rsidP="00866DA2">
      <w:pPr>
        <w:ind w:firstLine="708"/>
        <w:jc w:val="both"/>
        <w:rPr>
          <w:rFonts w:ascii="Arial" w:hAnsi="Arial" w:cs="Arial"/>
          <w:sz w:val="24"/>
          <w:szCs w:val="24"/>
        </w:rPr>
      </w:pPr>
      <w:r w:rsidRPr="00192BBE">
        <w:rPr>
          <w:rFonts w:ascii="Arial" w:hAnsi="Arial" w:cs="Arial"/>
          <w:sz w:val="24"/>
          <w:szCs w:val="24"/>
        </w:rPr>
        <w:t>1. В целях реализации мероприятий, имеющих приоритетное значение для жителей всего поселения или его части, по решению вопросов местного значения в администрацию может быть внесен инициативный проект.</w:t>
      </w:r>
    </w:p>
    <w:p w:rsidR="00866DA2" w:rsidRPr="00192BBE" w:rsidRDefault="00866DA2" w:rsidP="00866DA2">
      <w:pPr>
        <w:ind w:firstLine="708"/>
        <w:jc w:val="both"/>
        <w:rPr>
          <w:rFonts w:ascii="Arial" w:hAnsi="Arial" w:cs="Arial"/>
          <w:sz w:val="24"/>
          <w:szCs w:val="24"/>
        </w:rPr>
      </w:pPr>
      <w:r w:rsidRPr="00192BBE">
        <w:rPr>
          <w:rFonts w:ascii="Arial" w:hAnsi="Arial" w:cs="Arial"/>
          <w:sz w:val="24"/>
          <w:szCs w:val="24"/>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поселения,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rsidR="00866DA2" w:rsidRPr="00192BBE" w:rsidRDefault="00866DA2" w:rsidP="00866DA2">
      <w:pPr>
        <w:ind w:firstLine="708"/>
        <w:jc w:val="both"/>
        <w:rPr>
          <w:rFonts w:ascii="Arial" w:hAnsi="Arial" w:cs="Arial"/>
          <w:sz w:val="24"/>
          <w:szCs w:val="24"/>
        </w:rPr>
      </w:pPr>
      <w:r>
        <w:rPr>
          <w:rFonts w:ascii="Arial" w:hAnsi="Arial" w:cs="Arial"/>
          <w:sz w:val="24"/>
          <w:szCs w:val="24"/>
        </w:rPr>
        <w:t>1.2</w:t>
      </w:r>
      <w:r w:rsidRPr="00192BBE">
        <w:rPr>
          <w:rFonts w:ascii="Arial" w:hAnsi="Arial" w:cs="Arial"/>
          <w:sz w:val="24"/>
          <w:szCs w:val="24"/>
        </w:rPr>
        <w:t>. В статье 15:</w:t>
      </w:r>
    </w:p>
    <w:p w:rsidR="00866DA2" w:rsidRPr="00192BBE" w:rsidRDefault="00866DA2" w:rsidP="00866DA2">
      <w:pPr>
        <w:ind w:firstLine="708"/>
        <w:jc w:val="both"/>
        <w:rPr>
          <w:rFonts w:ascii="Arial" w:hAnsi="Arial" w:cs="Arial"/>
          <w:sz w:val="24"/>
          <w:szCs w:val="24"/>
        </w:rPr>
      </w:pPr>
      <w:r>
        <w:rPr>
          <w:rFonts w:ascii="Arial" w:hAnsi="Arial" w:cs="Arial"/>
          <w:sz w:val="24"/>
          <w:szCs w:val="24"/>
        </w:rPr>
        <w:t>1.2</w:t>
      </w:r>
      <w:r w:rsidRPr="00192BBE">
        <w:rPr>
          <w:rFonts w:ascii="Arial" w:hAnsi="Arial" w:cs="Arial"/>
          <w:sz w:val="24"/>
          <w:szCs w:val="24"/>
        </w:rPr>
        <w:t>.1. Наименование статьи изложить в следующей редакции:</w:t>
      </w:r>
    </w:p>
    <w:p w:rsidR="00866DA2" w:rsidRPr="00192BBE" w:rsidRDefault="00866DA2" w:rsidP="00866DA2">
      <w:pPr>
        <w:ind w:firstLine="708"/>
        <w:jc w:val="both"/>
        <w:rPr>
          <w:rFonts w:ascii="Arial" w:hAnsi="Arial" w:cs="Arial"/>
          <w:sz w:val="24"/>
          <w:szCs w:val="24"/>
        </w:rPr>
      </w:pPr>
      <w:r w:rsidRPr="00192BBE">
        <w:rPr>
          <w:rFonts w:ascii="Arial" w:hAnsi="Arial" w:cs="Arial"/>
          <w:sz w:val="24"/>
          <w:szCs w:val="24"/>
        </w:rPr>
        <w:t>«Статья 15. Публичные слушания, общественные обсуждения»;</w:t>
      </w:r>
    </w:p>
    <w:p w:rsidR="00866DA2" w:rsidRPr="00192BBE" w:rsidRDefault="00866DA2" w:rsidP="00866DA2">
      <w:pPr>
        <w:ind w:firstLine="708"/>
        <w:jc w:val="both"/>
        <w:rPr>
          <w:rFonts w:ascii="Arial" w:hAnsi="Arial" w:cs="Arial"/>
          <w:sz w:val="24"/>
          <w:szCs w:val="24"/>
        </w:rPr>
      </w:pPr>
      <w:r>
        <w:rPr>
          <w:rFonts w:ascii="Arial" w:hAnsi="Arial" w:cs="Arial"/>
          <w:sz w:val="24"/>
          <w:szCs w:val="24"/>
        </w:rPr>
        <w:t>1.2</w:t>
      </w:r>
      <w:r w:rsidRPr="00192BBE">
        <w:rPr>
          <w:rFonts w:ascii="Arial" w:hAnsi="Arial" w:cs="Arial"/>
          <w:sz w:val="24"/>
          <w:szCs w:val="24"/>
        </w:rPr>
        <w:t>.2. Дополнить пунктом 7 следующего содержания:</w:t>
      </w:r>
    </w:p>
    <w:p w:rsidR="00866DA2" w:rsidRPr="00192BBE" w:rsidRDefault="00866DA2" w:rsidP="00866DA2">
      <w:pPr>
        <w:ind w:firstLine="708"/>
        <w:jc w:val="both"/>
        <w:rPr>
          <w:rFonts w:ascii="Arial" w:hAnsi="Arial" w:cs="Arial"/>
          <w:sz w:val="24"/>
          <w:szCs w:val="24"/>
        </w:rPr>
      </w:pPr>
      <w:r w:rsidRPr="00192BBE">
        <w:rPr>
          <w:rFonts w:ascii="Arial" w:hAnsi="Arial" w:cs="Arial"/>
          <w:sz w:val="24"/>
          <w:szCs w:val="24"/>
        </w:rPr>
        <w:t>«7. По проекту правил благоустройства территории поселения, проекту, предусматривающему внесение изменений в утвержденные правила благоустройства территории поселения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192BBE">
        <w:rPr>
          <w:rFonts w:ascii="Arial" w:hAnsi="Arial" w:cs="Arial"/>
          <w:sz w:val="24"/>
          <w:szCs w:val="24"/>
        </w:rPr>
        <w:t xml:space="preserve">.». </w:t>
      </w:r>
      <w:proofErr w:type="gramEnd"/>
    </w:p>
    <w:p w:rsidR="00866DA2" w:rsidRPr="00192BBE" w:rsidRDefault="00866DA2" w:rsidP="00866DA2">
      <w:pPr>
        <w:ind w:firstLine="708"/>
        <w:jc w:val="both"/>
        <w:rPr>
          <w:rFonts w:ascii="Arial" w:hAnsi="Arial" w:cs="Arial"/>
          <w:sz w:val="24"/>
          <w:szCs w:val="24"/>
        </w:rPr>
      </w:pPr>
      <w:r>
        <w:rPr>
          <w:rFonts w:ascii="Arial" w:hAnsi="Arial" w:cs="Arial"/>
          <w:sz w:val="24"/>
          <w:szCs w:val="24"/>
        </w:rPr>
        <w:t>1.3</w:t>
      </w:r>
      <w:r w:rsidRPr="00192BBE">
        <w:rPr>
          <w:rFonts w:ascii="Arial" w:hAnsi="Arial" w:cs="Arial"/>
          <w:sz w:val="24"/>
          <w:szCs w:val="24"/>
        </w:rPr>
        <w:t>. В статье 16:</w:t>
      </w:r>
    </w:p>
    <w:p w:rsidR="00866DA2" w:rsidRPr="00192BBE" w:rsidRDefault="00866DA2" w:rsidP="00866DA2">
      <w:pPr>
        <w:ind w:firstLine="708"/>
        <w:jc w:val="both"/>
        <w:rPr>
          <w:rFonts w:ascii="Arial" w:hAnsi="Arial" w:cs="Arial"/>
          <w:sz w:val="24"/>
          <w:szCs w:val="24"/>
        </w:rPr>
      </w:pPr>
      <w:r>
        <w:rPr>
          <w:rFonts w:ascii="Arial" w:hAnsi="Arial" w:cs="Arial"/>
          <w:sz w:val="24"/>
          <w:szCs w:val="24"/>
        </w:rPr>
        <w:t>1.3</w:t>
      </w:r>
      <w:r w:rsidRPr="00192BBE">
        <w:rPr>
          <w:rFonts w:ascii="Arial" w:hAnsi="Arial" w:cs="Arial"/>
          <w:sz w:val="24"/>
          <w:szCs w:val="24"/>
        </w:rPr>
        <w:t>.1. В пункте 1 после слов «и должностных лиц местного самоуправления</w:t>
      </w:r>
      <w:proofErr w:type="gramStart"/>
      <w:r w:rsidRPr="00192BBE">
        <w:rPr>
          <w:rFonts w:ascii="Arial" w:hAnsi="Arial" w:cs="Arial"/>
          <w:sz w:val="24"/>
          <w:szCs w:val="24"/>
        </w:rPr>
        <w:t>,»</w:t>
      </w:r>
      <w:proofErr w:type="gramEnd"/>
      <w:r w:rsidRPr="00192BBE">
        <w:rPr>
          <w:rFonts w:ascii="Arial" w:hAnsi="Arial" w:cs="Arial"/>
          <w:sz w:val="24"/>
          <w:szCs w:val="24"/>
        </w:rPr>
        <w:t xml:space="preserve"> дополнить словами «обсуждения вопросов внесения инициативных проектов и их рассмотрения,»;</w:t>
      </w:r>
    </w:p>
    <w:p w:rsidR="00866DA2" w:rsidRPr="00192BBE" w:rsidRDefault="00866DA2" w:rsidP="00866DA2">
      <w:pPr>
        <w:ind w:firstLine="708"/>
        <w:jc w:val="both"/>
        <w:rPr>
          <w:rFonts w:ascii="Arial" w:hAnsi="Arial" w:cs="Arial"/>
          <w:sz w:val="24"/>
          <w:szCs w:val="24"/>
        </w:rPr>
      </w:pPr>
      <w:r>
        <w:rPr>
          <w:rFonts w:ascii="Arial" w:hAnsi="Arial" w:cs="Arial"/>
          <w:sz w:val="24"/>
          <w:szCs w:val="24"/>
        </w:rPr>
        <w:t>1.3</w:t>
      </w:r>
      <w:r w:rsidRPr="00192BBE">
        <w:rPr>
          <w:rFonts w:ascii="Arial" w:hAnsi="Arial" w:cs="Arial"/>
          <w:sz w:val="24"/>
          <w:szCs w:val="24"/>
        </w:rPr>
        <w:t>.2. Пункт 2 дополнить абзацем следующего содержания:</w:t>
      </w:r>
    </w:p>
    <w:p w:rsidR="00866DA2" w:rsidRPr="00192BBE" w:rsidRDefault="00866DA2" w:rsidP="00866DA2">
      <w:pPr>
        <w:ind w:firstLine="708"/>
        <w:jc w:val="both"/>
        <w:rPr>
          <w:rFonts w:ascii="Arial" w:hAnsi="Arial" w:cs="Arial"/>
          <w:sz w:val="24"/>
          <w:szCs w:val="24"/>
        </w:rPr>
      </w:pPr>
      <w:r w:rsidRPr="00192BBE">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roofErr w:type="gramStart"/>
      <w:r w:rsidRPr="00192BBE">
        <w:rPr>
          <w:rFonts w:ascii="Arial" w:hAnsi="Arial" w:cs="Arial"/>
          <w:sz w:val="24"/>
          <w:szCs w:val="24"/>
        </w:rPr>
        <w:t>.»;</w:t>
      </w:r>
      <w:proofErr w:type="gramEnd"/>
    </w:p>
    <w:p w:rsidR="00866DA2" w:rsidRDefault="00866DA2" w:rsidP="00866DA2">
      <w:pPr>
        <w:ind w:firstLine="708"/>
        <w:jc w:val="both"/>
        <w:rPr>
          <w:rFonts w:ascii="Arial" w:hAnsi="Arial" w:cs="Arial"/>
          <w:sz w:val="24"/>
          <w:szCs w:val="24"/>
        </w:rPr>
      </w:pPr>
      <w:r>
        <w:rPr>
          <w:rFonts w:ascii="Arial" w:hAnsi="Arial" w:cs="Arial"/>
          <w:sz w:val="24"/>
          <w:szCs w:val="24"/>
        </w:rPr>
        <w:lastRenderedPageBreak/>
        <w:t>1.3</w:t>
      </w:r>
      <w:r w:rsidRPr="00192BBE">
        <w:rPr>
          <w:rFonts w:ascii="Arial" w:hAnsi="Arial" w:cs="Arial"/>
          <w:sz w:val="24"/>
          <w:szCs w:val="24"/>
        </w:rPr>
        <w:t>.3. В пункте 10 после слова «определяются» дополнить словами «Федеральным законом «Об общих принципах организации местного самоуправления в Российской Федерации»,»;</w:t>
      </w:r>
    </w:p>
    <w:p w:rsidR="00866DA2" w:rsidRPr="00492DBC" w:rsidRDefault="00866DA2" w:rsidP="00866DA2">
      <w:pPr>
        <w:ind w:firstLine="708"/>
        <w:jc w:val="both"/>
        <w:rPr>
          <w:rFonts w:ascii="Arial" w:hAnsi="Arial" w:cs="Arial"/>
          <w:sz w:val="24"/>
          <w:szCs w:val="24"/>
        </w:rPr>
      </w:pPr>
      <w:r>
        <w:rPr>
          <w:rFonts w:ascii="Arial" w:hAnsi="Arial" w:cs="Arial"/>
          <w:sz w:val="24"/>
          <w:szCs w:val="24"/>
        </w:rPr>
        <w:t>1.4. Подпункт 7 пункта 7 статьи 24</w:t>
      </w:r>
      <w:r w:rsidRPr="00492DBC">
        <w:rPr>
          <w:rFonts w:ascii="Arial" w:hAnsi="Arial" w:cs="Arial"/>
          <w:sz w:val="24"/>
          <w:szCs w:val="24"/>
        </w:rPr>
        <w:t xml:space="preserve"> изложить в следующей редакции:</w:t>
      </w:r>
    </w:p>
    <w:p w:rsidR="00866DA2" w:rsidRPr="00492DBC" w:rsidRDefault="00866DA2" w:rsidP="00866DA2">
      <w:pPr>
        <w:ind w:firstLine="708"/>
        <w:jc w:val="both"/>
        <w:rPr>
          <w:rFonts w:ascii="Arial" w:hAnsi="Arial" w:cs="Arial"/>
          <w:sz w:val="24"/>
          <w:szCs w:val="24"/>
        </w:rPr>
      </w:pPr>
      <w:proofErr w:type="gramStart"/>
      <w:r w:rsidRPr="00492DBC">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92DBC">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92DBC">
        <w:rPr>
          <w:rFonts w:ascii="Arial" w:hAnsi="Arial" w:cs="Arial"/>
          <w:sz w:val="24"/>
          <w:szCs w:val="24"/>
        </w:rPr>
        <w:t>;»</w:t>
      </w:r>
      <w:proofErr w:type="gramEnd"/>
      <w:r w:rsidRPr="00492DBC">
        <w:rPr>
          <w:rFonts w:ascii="Arial" w:hAnsi="Arial" w:cs="Arial"/>
          <w:sz w:val="24"/>
          <w:szCs w:val="24"/>
        </w:rPr>
        <w:t>;</w:t>
      </w:r>
    </w:p>
    <w:p w:rsidR="00866DA2" w:rsidRDefault="00866DA2" w:rsidP="00866DA2">
      <w:pPr>
        <w:ind w:firstLine="708"/>
        <w:jc w:val="both"/>
        <w:rPr>
          <w:rFonts w:ascii="Arial" w:hAnsi="Arial" w:cs="Arial"/>
          <w:sz w:val="24"/>
          <w:szCs w:val="24"/>
        </w:rPr>
      </w:pPr>
      <w:r w:rsidRPr="00473172">
        <w:rPr>
          <w:rFonts w:ascii="Arial" w:hAnsi="Arial" w:cs="Arial"/>
          <w:sz w:val="24"/>
          <w:szCs w:val="24"/>
        </w:rPr>
        <w:t>1</w:t>
      </w:r>
      <w:r>
        <w:rPr>
          <w:rFonts w:ascii="Arial" w:hAnsi="Arial" w:cs="Arial"/>
          <w:sz w:val="24"/>
          <w:szCs w:val="24"/>
        </w:rPr>
        <w:t>.5.</w:t>
      </w:r>
      <w:r w:rsidRPr="00492DBC">
        <w:rPr>
          <w:rFonts w:ascii="Arial" w:hAnsi="Arial" w:cs="Arial"/>
          <w:sz w:val="24"/>
          <w:szCs w:val="24"/>
        </w:rPr>
        <w:t xml:space="preserve"> </w:t>
      </w:r>
      <w:r>
        <w:rPr>
          <w:rFonts w:ascii="Arial" w:hAnsi="Arial" w:cs="Arial"/>
          <w:sz w:val="24"/>
          <w:szCs w:val="24"/>
        </w:rPr>
        <w:t>В статье 25:</w:t>
      </w:r>
    </w:p>
    <w:p w:rsidR="00866DA2" w:rsidRPr="00492DBC" w:rsidRDefault="00866DA2" w:rsidP="00866DA2">
      <w:pPr>
        <w:ind w:firstLine="708"/>
        <w:jc w:val="both"/>
        <w:rPr>
          <w:rFonts w:ascii="Arial" w:hAnsi="Arial" w:cs="Arial"/>
          <w:sz w:val="24"/>
          <w:szCs w:val="24"/>
        </w:rPr>
      </w:pPr>
      <w:r>
        <w:rPr>
          <w:rFonts w:ascii="Arial" w:hAnsi="Arial" w:cs="Arial"/>
          <w:sz w:val="24"/>
          <w:szCs w:val="24"/>
        </w:rPr>
        <w:t>1.5.1. Подпункт 9 пункта 8</w:t>
      </w:r>
      <w:r w:rsidRPr="00492DBC">
        <w:rPr>
          <w:rFonts w:ascii="Arial" w:hAnsi="Arial" w:cs="Arial"/>
          <w:sz w:val="24"/>
          <w:szCs w:val="24"/>
        </w:rPr>
        <w:t xml:space="preserve"> изложить в следующей редакции:</w:t>
      </w:r>
    </w:p>
    <w:p w:rsidR="00866DA2" w:rsidRDefault="00866DA2" w:rsidP="00866DA2">
      <w:pPr>
        <w:ind w:firstLine="708"/>
        <w:jc w:val="both"/>
        <w:rPr>
          <w:rFonts w:ascii="Arial" w:hAnsi="Arial" w:cs="Arial"/>
          <w:sz w:val="24"/>
          <w:szCs w:val="24"/>
        </w:rPr>
      </w:pPr>
      <w:proofErr w:type="gramStart"/>
      <w:r w:rsidRPr="00492DBC">
        <w:rPr>
          <w:rFonts w:ascii="Arial"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92DBC">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92DBC">
        <w:rPr>
          <w:rFonts w:ascii="Arial" w:hAnsi="Arial" w:cs="Arial"/>
          <w:sz w:val="24"/>
          <w:szCs w:val="24"/>
        </w:rPr>
        <w:t>;»</w:t>
      </w:r>
      <w:proofErr w:type="gramEnd"/>
      <w:r w:rsidRPr="00492DBC">
        <w:rPr>
          <w:rFonts w:ascii="Arial" w:hAnsi="Arial" w:cs="Arial"/>
          <w:sz w:val="24"/>
          <w:szCs w:val="24"/>
        </w:rPr>
        <w:t>;</w:t>
      </w:r>
    </w:p>
    <w:p w:rsidR="00866DA2" w:rsidRPr="00192BBE" w:rsidRDefault="00866DA2" w:rsidP="00866DA2">
      <w:pPr>
        <w:ind w:firstLine="708"/>
        <w:jc w:val="both"/>
        <w:rPr>
          <w:rFonts w:ascii="Arial" w:hAnsi="Arial" w:cs="Arial"/>
          <w:sz w:val="24"/>
          <w:szCs w:val="24"/>
        </w:rPr>
      </w:pPr>
      <w:r>
        <w:rPr>
          <w:rFonts w:ascii="Arial" w:hAnsi="Arial" w:cs="Arial"/>
          <w:sz w:val="24"/>
          <w:szCs w:val="24"/>
        </w:rPr>
        <w:t>1.5.2. Пункт 13</w:t>
      </w:r>
      <w:r w:rsidRPr="00192BBE">
        <w:rPr>
          <w:rFonts w:ascii="Arial" w:hAnsi="Arial" w:cs="Arial"/>
          <w:sz w:val="24"/>
          <w:szCs w:val="24"/>
        </w:rPr>
        <w:t xml:space="preserve"> дополнить подпунктом 12 следующего содержания:</w:t>
      </w:r>
    </w:p>
    <w:p w:rsidR="00866DA2" w:rsidRPr="00492DBC" w:rsidRDefault="00866DA2" w:rsidP="00866DA2">
      <w:pPr>
        <w:ind w:firstLine="708"/>
        <w:jc w:val="both"/>
        <w:rPr>
          <w:rFonts w:ascii="Arial" w:hAnsi="Arial" w:cs="Arial"/>
          <w:sz w:val="24"/>
          <w:szCs w:val="24"/>
        </w:rPr>
      </w:pPr>
      <w:proofErr w:type="gramStart"/>
      <w:r w:rsidRPr="00192BBE">
        <w:rPr>
          <w:rFonts w:ascii="Arial" w:hAnsi="Arial" w:cs="Arial"/>
          <w:sz w:val="24"/>
          <w:szCs w:val="24"/>
        </w:rPr>
        <w:t>«12) не может быть депутатом Государственной Думы Федерального Собрания Российской Федерации, сенатором Российской Федерации, депутатом Московской городской Думы, депутатом законодательного (представительного) органа государственной власти иного субъекта Российской Федерации, занимать иные государственные должности Российской Федерации, государственные должности города Москвы, государственные должности иных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866DA2" w:rsidRPr="00492DBC" w:rsidRDefault="00866DA2" w:rsidP="00866DA2">
      <w:pPr>
        <w:ind w:firstLine="708"/>
        <w:jc w:val="both"/>
        <w:rPr>
          <w:rFonts w:ascii="Arial" w:hAnsi="Arial" w:cs="Arial"/>
          <w:sz w:val="24"/>
          <w:szCs w:val="24"/>
        </w:rPr>
      </w:pPr>
      <w:r>
        <w:rPr>
          <w:rFonts w:ascii="Arial" w:hAnsi="Arial" w:cs="Arial"/>
          <w:sz w:val="24"/>
          <w:szCs w:val="24"/>
        </w:rPr>
        <w:t>1.6.</w:t>
      </w:r>
      <w:r w:rsidRPr="00492DBC">
        <w:rPr>
          <w:rFonts w:ascii="Arial" w:hAnsi="Arial" w:cs="Arial"/>
          <w:sz w:val="24"/>
          <w:szCs w:val="24"/>
        </w:rPr>
        <w:t xml:space="preserve"> </w:t>
      </w:r>
      <w:r>
        <w:rPr>
          <w:rFonts w:ascii="Arial" w:hAnsi="Arial" w:cs="Arial"/>
          <w:sz w:val="24"/>
          <w:szCs w:val="24"/>
        </w:rPr>
        <w:t>П</w:t>
      </w:r>
      <w:r w:rsidRPr="00492DBC">
        <w:rPr>
          <w:rFonts w:ascii="Arial" w:hAnsi="Arial" w:cs="Arial"/>
          <w:sz w:val="24"/>
          <w:szCs w:val="24"/>
        </w:rPr>
        <w:t xml:space="preserve">ункт 4 статьи </w:t>
      </w:r>
      <w:r>
        <w:rPr>
          <w:rFonts w:ascii="Arial" w:hAnsi="Arial" w:cs="Arial"/>
          <w:sz w:val="24"/>
          <w:szCs w:val="24"/>
        </w:rPr>
        <w:t>26</w:t>
      </w:r>
      <w:r w:rsidRPr="00492DBC">
        <w:rPr>
          <w:rFonts w:ascii="Arial" w:hAnsi="Arial" w:cs="Arial"/>
          <w:sz w:val="24"/>
          <w:szCs w:val="24"/>
        </w:rPr>
        <w:t xml:space="preserve"> изложить в следующей редакции:</w:t>
      </w:r>
    </w:p>
    <w:p w:rsidR="00866DA2" w:rsidRPr="00492DBC" w:rsidRDefault="00866DA2" w:rsidP="00866DA2">
      <w:pPr>
        <w:ind w:firstLine="708"/>
        <w:jc w:val="both"/>
        <w:rPr>
          <w:rFonts w:ascii="Arial" w:hAnsi="Arial" w:cs="Arial"/>
          <w:sz w:val="24"/>
          <w:szCs w:val="24"/>
        </w:rPr>
      </w:pPr>
      <w:r w:rsidRPr="00492DBC">
        <w:rPr>
          <w:rFonts w:ascii="Arial" w:hAnsi="Arial" w:cs="Arial"/>
          <w:sz w:val="24"/>
          <w:szCs w:val="24"/>
        </w:rPr>
        <w:t>«4. Полномочия заместителя Председателя Совета депутатов прекращаются досрочно:</w:t>
      </w:r>
    </w:p>
    <w:p w:rsidR="00866DA2" w:rsidRPr="00492DBC" w:rsidRDefault="00866DA2" w:rsidP="00866DA2">
      <w:pPr>
        <w:ind w:firstLine="708"/>
        <w:jc w:val="both"/>
        <w:rPr>
          <w:rFonts w:ascii="Arial" w:hAnsi="Arial" w:cs="Arial"/>
          <w:sz w:val="24"/>
          <w:szCs w:val="24"/>
        </w:rPr>
      </w:pPr>
      <w:r w:rsidRPr="00492DBC">
        <w:rPr>
          <w:rFonts w:ascii="Arial" w:hAnsi="Arial" w:cs="Arial"/>
          <w:sz w:val="24"/>
          <w:szCs w:val="24"/>
        </w:rPr>
        <w:t>1) на основании личного заявления;</w:t>
      </w:r>
    </w:p>
    <w:p w:rsidR="00866DA2" w:rsidRPr="00492DBC" w:rsidRDefault="00866DA2" w:rsidP="00866DA2">
      <w:pPr>
        <w:ind w:firstLine="708"/>
        <w:jc w:val="both"/>
        <w:rPr>
          <w:rFonts w:ascii="Arial" w:hAnsi="Arial" w:cs="Arial"/>
          <w:sz w:val="24"/>
          <w:szCs w:val="24"/>
        </w:rPr>
      </w:pPr>
      <w:r w:rsidRPr="00492DBC">
        <w:rPr>
          <w:rFonts w:ascii="Arial" w:hAnsi="Arial" w:cs="Arial"/>
          <w:sz w:val="24"/>
          <w:szCs w:val="24"/>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866DA2" w:rsidRPr="00492DBC" w:rsidRDefault="00866DA2" w:rsidP="00866DA2">
      <w:pPr>
        <w:ind w:firstLine="708"/>
        <w:jc w:val="both"/>
        <w:rPr>
          <w:rFonts w:ascii="Arial" w:hAnsi="Arial" w:cs="Arial"/>
          <w:sz w:val="24"/>
          <w:szCs w:val="24"/>
        </w:rPr>
      </w:pPr>
      <w:r w:rsidRPr="00492DBC">
        <w:rPr>
          <w:rFonts w:ascii="Arial" w:hAnsi="Arial" w:cs="Arial"/>
          <w:sz w:val="24"/>
          <w:szCs w:val="24"/>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r>
        <w:rPr>
          <w:rFonts w:ascii="Arial" w:hAnsi="Arial" w:cs="Arial"/>
          <w:sz w:val="24"/>
          <w:szCs w:val="24"/>
        </w:rPr>
        <w:t xml:space="preserve"> в Российской Федерации</w:t>
      </w:r>
      <w:r w:rsidRPr="00492DBC">
        <w:rPr>
          <w:rFonts w:ascii="Arial" w:hAnsi="Arial" w:cs="Arial"/>
          <w:sz w:val="24"/>
          <w:szCs w:val="24"/>
        </w:rPr>
        <w:t>»;</w:t>
      </w:r>
    </w:p>
    <w:p w:rsidR="00866DA2" w:rsidRDefault="00866DA2" w:rsidP="00866DA2">
      <w:pPr>
        <w:ind w:firstLine="708"/>
        <w:jc w:val="both"/>
        <w:rPr>
          <w:rFonts w:ascii="Arial" w:hAnsi="Arial" w:cs="Arial"/>
          <w:sz w:val="24"/>
          <w:szCs w:val="24"/>
        </w:rPr>
      </w:pPr>
      <w:r w:rsidRPr="00492DBC">
        <w:rPr>
          <w:rFonts w:ascii="Arial" w:hAnsi="Arial" w:cs="Arial"/>
          <w:sz w:val="24"/>
          <w:szCs w:val="24"/>
        </w:rPr>
        <w:t>4) в случаях и в порядке, устан</w:t>
      </w:r>
      <w:r>
        <w:rPr>
          <w:rFonts w:ascii="Arial" w:hAnsi="Arial" w:cs="Arial"/>
          <w:sz w:val="24"/>
          <w:szCs w:val="24"/>
        </w:rPr>
        <w:t>овленных пунктами 7 и 8 статьи 24</w:t>
      </w:r>
      <w:r w:rsidRPr="00492DBC">
        <w:rPr>
          <w:rFonts w:ascii="Arial" w:hAnsi="Arial" w:cs="Arial"/>
          <w:sz w:val="24"/>
          <w:szCs w:val="24"/>
        </w:rPr>
        <w:t xml:space="preserve"> настоящего Устава</w:t>
      </w:r>
      <w:proofErr w:type="gramStart"/>
      <w:r w:rsidRPr="00492DBC">
        <w:rPr>
          <w:rFonts w:ascii="Arial" w:hAnsi="Arial" w:cs="Arial"/>
          <w:sz w:val="24"/>
          <w:szCs w:val="24"/>
        </w:rPr>
        <w:t>.»;</w:t>
      </w:r>
      <w:proofErr w:type="gramEnd"/>
    </w:p>
    <w:p w:rsidR="00866DA2" w:rsidRDefault="00866DA2" w:rsidP="00866DA2">
      <w:pPr>
        <w:ind w:firstLine="708"/>
        <w:jc w:val="both"/>
        <w:rPr>
          <w:rFonts w:ascii="Arial" w:hAnsi="Arial" w:cs="Arial"/>
          <w:sz w:val="24"/>
          <w:szCs w:val="24"/>
        </w:rPr>
      </w:pPr>
      <w:r>
        <w:rPr>
          <w:rFonts w:ascii="Arial" w:hAnsi="Arial" w:cs="Arial"/>
          <w:sz w:val="24"/>
          <w:szCs w:val="24"/>
        </w:rPr>
        <w:t>1.7. Статью 29 дополнить пунктом 12 следующего содержания:</w:t>
      </w:r>
    </w:p>
    <w:p w:rsidR="00866DA2" w:rsidRPr="00492DBC" w:rsidRDefault="00866DA2" w:rsidP="00866DA2">
      <w:pPr>
        <w:ind w:firstLine="708"/>
        <w:jc w:val="both"/>
        <w:rPr>
          <w:rFonts w:ascii="Arial" w:hAnsi="Arial" w:cs="Arial"/>
          <w:sz w:val="24"/>
          <w:szCs w:val="24"/>
        </w:rPr>
      </w:pPr>
      <w:r>
        <w:rPr>
          <w:rFonts w:ascii="Arial" w:hAnsi="Arial" w:cs="Arial"/>
          <w:sz w:val="24"/>
          <w:szCs w:val="24"/>
        </w:rPr>
        <w:t xml:space="preserve">«12. </w:t>
      </w:r>
      <w:proofErr w:type="gramStart"/>
      <w:r>
        <w:rPr>
          <w:rFonts w:ascii="Arial" w:hAnsi="Arial" w:cs="Arial"/>
          <w:sz w:val="24"/>
          <w:szCs w:val="24"/>
        </w:rPr>
        <w:t xml:space="preserve">Глава администрации </w:t>
      </w:r>
      <w:r w:rsidRPr="00C955DC">
        <w:rPr>
          <w:rFonts w:ascii="Arial" w:hAnsi="Arial" w:cs="Arial"/>
          <w:sz w:val="24"/>
          <w:szCs w:val="24"/>
        </w:rPr>
        <w:t xml:space="preserve">обязан сообщить в письменной форме главе </w:t>
      </w:r>
      <w:r>
        <w:rPr>
          <w:rFonts w:ascii="Arial" w:hAnsi="Arial" w:cs="Arial"/>
          <w:sz w:val="24"/>
          <w:szCs w:val="24"/>
        </w:rPr>
        <w:t xml:space="preserve">поселения </w:t>
      </w:r>
      <w:r w:rsidRPr="00C955DC">
        <w:rPr>
          <w:rFonts w:ascii="Arial" w:hAnsi="Arial" w:cs="Arial"/>
          <w:sz w:val="24"/>
          <w:szCs w:val="24"/>
        </w:rPr>
        <w:t>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C955DC">
        <w:rPr>
          <w:rFonts w:ascii="Arial" w:hAnsi="Arial" w:cs="Arial"/>
          <w:sz w:val="24"/>
          <w:szCs w:val="24"/>
        </w:rPr>
        <w:t xml:space="preserve"> </w:t>
      </w:r>
      <w:proofErr w:type="gramStart"/>
      <w:r w:rsidRPr="00C955DC">
        <w:rPr>
          <w:rFonts w:ascii="Arial" w:hAnsi="Arial" w:cs="Arial"/>
          <w:sz w:val="24"/>
          <w:szCs w:val="24"/>
        </w:rPr>
        <w:t xml:space="preserve">гражданина </w:t>
      </w:r>
      <w:r w:rsidRPr="00C955DC">
        <w:rPr>
          <w:rFonts w:ascii="Arial" w:hAnsi="Arial" w:cs="Arial"/>
          <w:sz w:val="24"/>
          <w:szCs w:val="24"/>
        </w:rPr>
        <w:lastRenderedPageBreak/>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C955DC">
        <w:rPr>
          <w:rFonts w:ascii="Arial" w:hAnsi="Arial" w:cs="Arial"/>
          <w:sz w:val="24"/>
          <w:szCs w:val="24"/>
        </w:rPr>
        <w:t xml:space="preserve"> пунктом</w:t>
      </w:r>
      <w:proofErr w:type="gramStart"/>
      <w:r w:rsidRPr="00C955DC">
        <w:rPr>
          <w:rFonts w:ascii="Arial" w:hAnsi="Arial" w:cs="Arial"/>
          <w:sz w:val="24"/>
          <w:szCs w:val="24"/>
        </w:rPr>
        <w:t>.</w:t>
      </w:r>
      <w:r>
        <w:rPr>
          <w:rFonts w:ascii="Arial" w:hAnsi="Arial" w:cs="Arial"/>
          <w:sz w:val="24"/>
          <w:szCs w:val="24"/>
        </w:rPr>
        <w:t>»</w:t>
      </w:r>
      <w:proofErr w:type="gramEnd"/>
    </w:p>
    <w:p w:rsidR="00866DA2" w:rsidRPr="00492DBC" w:rsidRDefault="00866DA2" w:rsidP="00866DA2">
      <w:pPr>
        <w:ind w:firstLine="708"/>
        <w:jc w:val="both"/>
        <w:rPr>
          <w:rFonts w:ascii="Arial" w:hAnsi="Arial" w:cs="Arial"/>
          <w:sz w:val="24"/>
          <w:szCs w:val="24"/>
        </w:rPr>
      </w:pPr>
      <w:r>
        <w:rPr>
          <w:rFonts w:ascii="Arial" w:hAnsi="Arial" w:cs="Arial"/>
          <w:sz w:val="24"/>
          <w:szCs w:val="24"/>
        </w:rPr>
        <w:t>1.8. В подпункте 2 пункта 1 статьи 39</w:t>
      </w:r>
      <w:r w:rsidRPr="00492DBC">
        <w:rPr>
          <w:rFonts w:ascii="Arial" w:hAnsi="Arial" w:cs="Arial"/>
          <w:sz w:val="24"/>
          <w:szCs w:val="24"/>
        </w:rPr>
        <w:t xml:space="preserve"> после слова «установленных» дополнить словами «федеральными законами и»;</w:t>
      </w:r>
    </w:p>
    <w:p w:rsidR="00866DA2" w:rsidRPr="00492DBC" w:rsidRDefault="00866DA2" w:rsidP="00866DA2">
      <w:pPr>
        <w:ind w:firstLine="708"/>
        <w:jc w:val="both"/>
        <w:rPr>
          <w:rFonts w:ascii="Arial" w:hAnsi="Arial" w:cs="Arial"/>
          <w:sz w:val="24"/>
          <w:szCs w:val="24"/>
        </w:rPr>
      </w:pPr>
      <w:r>
        <w:rPr>
          <w:rFonts w:ascii="Arial" w:hAnsi="Arial" w:cs="Arial"/>
          <w:sz w:val="24"/>
          <w:szCs w:val="24"/>
        </w:rPr>
        <w:t>1.9.</w:t>
      </w:r>
      <w:r w:rsidRPr="00492DBC">
        <w:rPr>
          <w:rFonts w:ascii="Arial" w:hAnsi="Arial" w:cs="Arial"/>
          <w:sz w:val="24"/>
          <w:szCs w:val="24"/>
        </w:rPr>
        <w:t xml:space="preserve"> </w:t>
      </w:r>
      <w:r>
        <w:rPr>
          <w:rFonts w:ascii="Arial" w:hAnsi="Arial" w:cs="Arial"/>
          <w:sz w:val="24"/>
          <w:szCs w:val="24"/>
        </w:rPr>
        <w:t>П</w:t>
      </w:r>
      <w:r w:rsidRPr="00492DBC">
        <w:rPr>
          <w:rFonts w:ascii="Arial" w:hAnsi="Arial" w:cs="Arial"/>
          <w:sz w:val="24"/>
          <w:szCs w:val="24"/>
        </w:rPr>
        <w:t xml:space="preserve">ункт 2 статьи </w:t>
      </w:r>
      <w:r>
        <w:rPr>
          <w:rFonts w:ascii="Arial" w:hAnsi="Arial" w:cs="Arial"/>
          <w:sz w:val="24"/>
          <w:szCs w:val="24"/>
        </w:rPr>
        <w:t xml:space="preserve">41 после </w:t>
      </w:r>
      <w:r w:rsidRPr="00492DBC">
        <w:rPr>
          <w:rFonts w:ascii="Arial" w:hAnsi="Arial" w:cs="Arial"/>
          <w:sz w:val="24"/>
          <w:szCs w:val="24"/>
        </w:rPr>
        <w:t>слов «</w:t>
      </w:r>
      <w:r>
        <w:rPr>
          <w:rFonts w:ascii="Arial" w:hAnsi="Arial" w:cs="Arial"/>
          <w:sz w:val="24"/>
          <w:szCs w:val="24"/>
        </w:rPr>
        <w:t>Российской Федерации</w:t>
      </w:r>
      <w:proofErr w:type="gramStart"/>
      <w:r>
        <w:rPr>
          <w:rFonts w:ascii="Arial" w:hAnsi="Arial" w:cs="Arial"/>
          <w:sz w:val="24"/>
          <w:szCs w:val="24"/>
        </w:rPr>
        <w:t>.</w:t>
      </w:r>
      <w:r w:rsidRPr="00492DBC">
        <w:rPr>
          <w:rFonts w:ascii="Arial" w:hAnsi="Arial" w:cs="Arial"/>
          <w:sz w:val="24"/>
          <w:szCs w:val="24"/>
        </w:rPr>
        <w:t xml:space="preserve">» </w:t>
      </w:r>
      <w:proofErr w:type="gramEnd"/>
      <w:r>
        <w:rPr>
          <w:rFonts w:ascii="Arial" w:hAnsi="Arial" w:cs="Arial"/>
          <w:sz w:val="24"/>
          <w:szCs w:val="24"/>
        </w:rPr>
        <w:t>дополнить</w:t>
      </w:r>
      <w:r w:rsidRPr="00492DBC">
        <w:rPr>
          <w:rFonts w:ascii="Arial" w:hAnsi="Arial" w:cs="Arial"/>
          <w:sz w:val="24"/>
          <w:szCs w:val="24"/>
        </w:rPr>
        <w:t xml:space="preserve"> словами «</w:t>
      </w:r>
      <w:r w:rsidRPr="00201B58">
        <w:rPr>
          <w:rFonts w:ascii="Arial" w:hAnsi="Arial" w:cs="Arial"/>
          <w:sz w:val="24"/>
          <w:szCs w:val="24"/>
        </w:rPr>
        <w:t xml:space="preserve">федеральными законами, законами города Москвы и принимаемым в соответствии с ними Положением </w:t>
      </w:r>
      <w:r w:rsidRPr="00192BBE">
        <w:rPr>
          <w:rFonts w:ascii="Arial" w:hAnsi="Arial" w:cs="Arial"/>
          <w:sz w:val="24"/>
          <w:szCs w:val="24"/>
        </w:rPr>
        <w:t>о бюджетном процессе в поселении</w:t>
      </w:r>
      <w:r>
        <w:rPr>
          <w:rFonts w:ascii="Arial" w:hAnsi="Arial" w:cs="Arial"/>
          <w:sz w:val="24"/>
          <w:szCs w:val="24"/>
        </w:rPr>
        <w:t>.</w:t>
      </w:r>
      <w:r w:rsidRPr="00492DBC">
        <w:rPr>
          <w:rFonts w:ascii="Arial" w:hAnsi="Arial" w:cs="Arial"/>
          <w:sz w:val="24"/>
          <w:szCs w:val="24"/>
        </w:rPr>
        <w:t>»;</w:t>
      </w:r>
    </w:p>
    <w:p w:rsidR="00866DA2" w:rsidRPr="00492DBC" w:rsidRDefault="00866DA2" w:rsidP="00866DA2">
      <w:pPr>
        <w:ind w:firstLine="708"/>
        <w:jc w:val="both"/>
        <w:rPr>
          <w:rFonts w:ascii="Arial" w:hAnsi="Arial" w:cs="Arial"/>
          <w:sz w:val="24"/>
          <w:szCs w:val="24"/>
        </w:rPr>
      </w:pPr>
      <w:r>
        <w:rPr>
          <w:rFonts w:ascii="Arial" w:hAnsi="Arial" w:cs="Arial"/>
          <w:sz w:val="24"/>
          <w:szCs w:val="24"/>
        </w:rPr>
        <w:t>1.10.</w:t>
      </w:r>
      <w:r w:rsidRPr="00492DBC">
        <w:rPr>
          <w:rFonts w:ascii="Arial" w:hAnsi="Arial" w:cs="Arial"/>
          <w:sz w:val="24"/>
          <w:szCs w:val="24"/>
        </w:rPr>
        <w:t xml:space="preserve"> </w:t>
      </w:r>
      <w:r>
        <w:rPr>
          <w:rFonts w:ascii="Arial" w:hAnsi="Arial" w:cs="Arial"/>
          <w:sz w:val="24"/>
          <w:szCs w:val="24"/>
        </w:rPr>
        <w:t>П</w:t>
      </w:r>
      <w:r w:rsidRPr="00492DBC">
        <w:rPr>
          <w:rFonts w:ascii="Arial" w:hAnsi="Arial" w:cs="Arial"/>
          <w:sz w:val="24"/>
          <w:szCs w:val="24"/>
        </w:rPr>
        <w:t>ункт 2 статьи</w:t>
      </w:r>
      <w:r>
        <w:rPr>
          <w:rFonts w:ascii="Arial" w:hAnsi="Arial" w:cs="Arial"/>
          <w:sz w:val="24"/>
          <w:szCs w:val="24"/>
        </w:rPr>
        <w:t xml:space="preserve"> 42</w:t>
      </w:r>
      <w:r w:rsidRPr="00492DBC">
        <w:rPr>
          <w:rFonts w:ascii="Arial" w:hAnsi="Arial" w:cs="Arial"/>
          <w:sz w:val="24"/>
          <w:szCs w:val="24"/>
        </w:rPr>
        <w:t xml:space="preserve"> изложить в следующей редакции:</w:t>
      </w:r>
    </w:p>
    <w:p w:rsidR="00866DA2" w:rsidRPr="00492DBC" w:rsidRDefault="00866DA2" w:rsidP="00866DA2">
      <w:pPr>
        <w:ind w:firstLine="708"/>
        <w:jc w:val="both"/>
        <w:rPr>
          <w:rFonts w:ascii="Arial" w:hAnsi="Arial" w:cs="Arial"/>
          <w:sz w:val="24"/>
          <w:szCs w:val="24"/>
        </w:rPr>
      </w:pPr>
      <w:r w:rsidRPr="00492DBC">
        <w:rPr>
          <w:rFonts w:ascii="Arial" w:hAnsi="Arial" w:cs="Arial"/>
          <w:sz w:val="24"/>
          <w:szCs w:val="24"/>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roofErr w:type="gramStart"/>
      <w:r w:rsidRPr="00492DBC">
        <w:rPr>
          <w:rFonts w:ascii="Arial" w:hAnsi="Arial" w:cs="Arial"/>
          <w:sz w:val="24"/>
          <w:szCs w:val="24"/>
        </w:rPr>
        <w:t>.».</w:t>
      </w:r>
      <w:proofErr w:type="gramEnd"/>
    </w:p>
    <w:p w:rsidR="00866DA2" w:rsidRPr="00492DBC" w:rsidRDefault="00866DA2" w:rsidP="00866DA2">
      <w:pPr>
        <w:ind w:firstLine="708"/>
        <w:jc w:val="both"/>
        <w:rPr>
          <w:rFonts w:ascii="Arial" w:hAnsi="Arial" w:cs="Arial"/>
          <w:sz w:val="24"/>
          <w:szCs w:val="24"/>
        </w:rPr>
      </w:pPr>
      <w:r w:rsidRPr="00492DBC">
        <w:rPr>
          <w:rFonts w:ascii="Arial" w:hAnsi="Arial" w:cs="Arial"/>
          <w:sz w:val="24"/>
          <w:szCs w:val="24"/>
        </w:rPr>
        <w:t>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от 21 июля 2005 года  № 97-ФЗ «О государственной регистрации уставов муниципальных образований».</w:t>
      </w:r>
    </w:p>
    <w:p w:rsidR="00866DA2" w:rsidRPr="00492DBC" w:rsidRDefault="00866DA2" w:rsidP="00866DA2">
      <w:pPr>
        <w:ind w:firstLine="708"/>
        <w:jc w:val="both"/>
        <w:rPr>
          <w:rFonts w:ascii="Arial" w:hAnsi="Arial" w:cs="Arial"/>
          <w:sz w:val="24"/>
          <w:szCs w:val="24"/>
        </w:rPr>
      </w:pPr>
      <w:r w:rsidRPr="00492DBC">
        <w:rPr>
          <w:rFonts w:ascii="Arial" w:hAnsi="Arial" w:cs="Arial"/>
          <w:sz w:val="24"/>
          <w:szCs w:val="24"/>
        </w:rPr>
        <w:t xml:space="preserve">3. Опубликовать настоящее решение после государственной регистрации в газете «Сборник правовых актов поселения </w:t>
      </w:r>
      <w:r>
        <w:rPr>
          <w:rFonts w:ascii="Arial" w:hAnsi="Arial" w:cs="Arial"/>
          <w:sz w:val="24"/>
          <w:szCs w:val="24"/>
        </w:rPr>
        <w:t>Новофедоровское</w:t>
      </w:r>
      <w:r w:rsidRPr="00492DBC">
        <w:rPr>
          <w:rFonts w:ascii="Arial" w:hAnsi="Arial" w:cs="Arial"/>
          <w:sz w:val="24"/>
          <w:szCs w:val="24"/>
        </w:rPr>
        <w:t>» и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w:t>
      </w:r>
    </w:p>
    <w:p w:rsidR="00866DA2" w:rsidRPr="00492DBC" w:rsidRDefault="00866DA2" w:rsidP="00866DA2">
      <w:pPr>
        <w:ind w:firstLine="708"/>
        <w:jc w:val="both"/>
        <w:rPr>
          <w:rFonts w:ascii="Arial" w:hAnsi="Arial" w:cs="Arial"/>
          <w:sz w:val="24"/>
          <w:szCs w:val="24"/>
        </w:rPr>
      </w:pPr>
      <w:r w:rsidRPr="00492DBC">
        <w:rPr>
          <w:rFonts w:ascii="Arial" w:hAnsi="Arial" w:cs="Arial"/>
          <w:sz w:val="24"/>
          <w:szCs w:val="24"/>
        </w:rPr>
        <w:t>4. Настоящее решение вступает в силу после его официального опубликования.</w:t>
      </w:r>
    </w:p>
    <w:p w:rsidR="00866DA2" w:rsidRPr="00F82D44" w:rsidRDefault="00866DA2" w:rsidP="00866DA2">
      <w:pPr>
        <w:jc w:val="both"/>
        <w:rPr>
          <w:rFonts w:ascii="Arial" w:hAnsi="Arial" w:cs="Arial"/>
          <w:sz w:val="24"/>
          <w:szCs w:val="24"/>
        </w:rPr>
      </w:pPr>
    </w:p>
    <w:p w:rsidR="00866DA2" w:rsidRPr="00F82D44" w:rsidRDefault="00866DA2" w:rsidP="00866DA2">
      <w:pPr>
        <w:ind w:firstLine="708"/>
        <w:jc w:val="both"/>
        <w:rPr>
          <w:rFonts w:ascii="Arial" w:hAnsi="Arial" w:cs="Arial"/>
          <w:sz w:val="24"/>
          <w:szCs w:val="24"/>
        </w:rPr>
      </w:pPr>
    </w:p>
    <w:p w:rsidR="00866DA2" w:rsidRPr="00F82D44" w:rsidRDefault="00866DA2" w:rsidP="00866DA2">
      <w:pPr>
        <w:jc w:val="both"/>
        <w:rPr>
          <w:rFonts w:ascii="Arial" w:hAnsi="Arial" w:cs="Arial"/>
          <w:sz w:val="24"/>
          <w:szCs w:val="24"/>
        </w:rPr>
      </w:pPr>
      <w:r>
        <w:rPr>
          <w:rFonts w:ascii="Arial" w:hAnsi="Arial" w:cs="Arial"/>
          <w:sz w:val="24"/>
          <w:szCs w:val="24"/>
        </w:rPr>
        <w:t>Глава поселения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Н.В. Рузаева</w:t>
      </w:r>
    </w:p>
    <w:p w:rsidR="004F208A" w:rsidRDefault="004F208A"/>
    <w:sectPr w:rsidR="004F208A" w:rsidSect="008453D3">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A2"/>
    <w:rsid w:val="004144D4"/>
    <w:rsid w:val="004F208A"/>
    <w:rsid w:val="008453D3"/>
    <w:rsid w:val="00866DA2"/>
    <w:rsid w:val="009831A0"/>
    <w:rsid w:val="00AC488D"/>
    <w:rsid w:val="00E10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DA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DA2"/>
    <w:rPr>
      <w:rFonts w:ascii="Tahoma" w:hAnsi="Tahoma" w:cs="Tahoma"/>
      <w:sz w:val="16"/>
      <w:szCs w:val="16"/>
    </w:rPr>
  </w:style>
  <w:style w:type="character" w:customStyle="1" w:styleId="a4">
    <w:name w:val="Текст выноски Знак"/>
    <w:basedOn w:val="a0"/>
    <w:link w:val="a3"/>
    <w:uiPriority w:val="99"/>
    <w:semiHidden/>
    <w:rsid w:val="00866D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DA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DA2"/>
    <w:rPr>
      <w:rFonts w:ascii="Tahoma" w:hAnsi="Tahoma" w:cs="Tahoma"/>
      <w:sz w:val="16"/>
      <w:szCs w:val="16"/>
    </w:rPr>
  </w:style>
  <w:style w:type="character" w:customStyle="1" w:styleId="a4">
    <w:name w:val="Текст выноски Знак"/>
    <w:basedOn w:val="a0"/>
    <w:link w:val="a3"/>
    <w:uiPriority w:val="99"/>
    <w:semiHidden/>
    <w:rsid w:val="00866D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2022-04-11T10:50:00Z</dcterms:created>
  <dcterms:modified xsi:type="dcterms:W3CDTF">2022-04-11T10:50:00Z</dcterms:modified>
</cp:coreProperties>
</file>