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>1</w:t>
      </w:r>
      <w:r w:rsidR="006B1FF2">
        <w:rPr>
          <w:sz w:val="28"/>
          <w:szCs w:val="28"/>
        </w:rPr>
        <w:t>0884</w:t>
      </w:r>
      <w:r w:rsidRPr="00363622">
        <w:rPr>
          <w:sz w:val="28"/>
          <w:szCs w:val="28"/>
        </w:rPr>
        <w:t xml:space="preserve">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E42A78">
        <w:rPr>
          <w:sz w:val="28"/>
          <w:szCs w:val="28"/>
        </w:rPr>
        <w:t>8(495)840-99-70,</w:t>
      </w:r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E42A78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E42A78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t</w:t>
      </w:r>
      <w:r w:rsidR="006B1FF2">
        <w:rPr>
          <w:sz w:val="28"/>
          <w:szCs w:val="28"/>
          <w:lang w:val="en-US"/>
        </w:rPr>
        <w:t>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E42A78">
        <w:rPr>
          <w:sz w:val="28"/>
          <w:szCs w:val="28"/>
        </w:rPr>
        <w:t>2</w:t>
      </w:r>
      <w:r w:rsidRPr="00E42A78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E42A78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E42A78" w:rsidRDefault="008C0D31" w:rsidP="008C0D31">
      <w:pPr>
        <w:jc w:val="both"/>
        <w:rPr>
          <w:b/>
          <w:color w:val="000000"/>
          <w:sz w:val="28"/>
          <w:szCs w:val="28"/>
        </w:rPr>
      </w:pPr>
      <w:r w:rsidRPr="00E42A78">
        <w:rPr>
          <w:b/>
          <w:bCs/>
        </w:rPr>
        <w:t>_____________________________________________________________________________</w:t>
      </w:r>
    </w:p>
    <w:p w:rsidR="00EB1AAC" w:rsidRPr="006B23AE" w:rsidRDefault="00EB1AAC" w:rsidP="006B23AE">
      <w:pPr>
        <w:pStyle w:val="a6"/>
        <w:jc w:val="both"/>
        <w:rPr>
          <w:rFonts w:eastAsia="Calibri"/>
          <w:b/>
          <w:sz w:val="40"/>
          <w:szCs w:val="40"/>
          <w:lang w:eastAsia="en-US"/>
        </w:rPr>
      </w:pPr>
      <w:r w:rsidRPr="006B23AE">
        <w:rPr>
          <w:rFonts w:eastAsia="Calibri"/>
          <w:b/>
          <w:sz w:val="40"/>
          <w:szCs w:val="40"/>
          <w:lang w:eastAsia="en-US"/>
        </w:rPr>
        <w:t>Пожары от приборов печного отопления</w:t>
      </w:r>
    </w:p>
    <w:p w:rsidR="00EB1AAC" w:rsidRPr="006B23AE" w:rsidRDefault="00EB1AAC" w:rsidP="006B23AE">
      <w:pPr>
        <w:pStyle w:val="a6"/>
        <w:jc w:val="both"/>
        <w:rPr>
          <w:rFonts w:eastAsia="Calibri"/>
          <w:sz w:val="32"/>
          <w:szCs w:val="32"/>
          <w:lang w:eastAsia="en-US"/>
        </w:rPr>
      </w:pPr>
      <w:r w:rsidRPr="006B23AE">
        <w:rPr>
          <w:rFonts w:eastAsia="Calibri"/>
          <w:i/>
          <w:sz w:val="32"/>
          <w:szCs w:val="32"/>
          <w:lang w:eastAsia="en-US"/>
        </w:rPr>
        <w:t>Причины возникновения подобных пожаров</w:t>
      </w:r>
      <w:r w:rsidRPr="006B23AE">
        <w:rPr>
          <w:rFonts w:eastAsia="Calibri"/>
          <w:sz w:val="32"/>
          <w:szCs w:val="32"/>
          <w:lang w:eastAsia="en-US"/>
        </w:rPr>
        <w:t>:</w:t>
      </w:r>
      <w:r w:rsidR="006B23AE" w:rsidRPr="006B23A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1AAC" w:rsidRPr="006B23AE" w:rsidRDefault="006B23AE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7AF656" wp14:editId="3B49184F">
            <wp:simplePos x="0" y="0"/>
            <wp:positionH relativeFrom="column">
              <wp:posOffset>2378710</wp:posOffset>
            </wp:positionH>
            <wp:positionV relativeFrom="paragraph">
              <wp:posOffset>31750</wp:posOffset>
            </wp:positionV>
            <wp:extent cx="3987800" cy="2990850"/>
            <wp:effectExtent l="0" t="0" r="0" b="0"/>
            <wp:wrapSquare wrapText="bothSides"/>
            <wp:docPr id="2" name="Рисунок 2" descr="C:\Users\Администратор\Downloads\нарушения-правил-пожарной-безопасности-при-эксплуатации-пе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нарушения-правил-пожарной-безопасности-при-эксплуатации-печ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AC" w:rsidRPr="006B23AE">
        <w:rPr>
          <w:rFonts w:eastAsia="Calibri"/>
          <w:sz w:val="32"/>
          <w:szCs w:val="32"/>
          <w:lang w:eastAsia="en-US"/>
        </w:rPr>
        <w:t>от воздействия пламени, топочных газов и искр на сгораемые конструкции здания через трещины в кладке - печей и дымоходов;</w:t>
      </w:r>
    </w:p>
    <w:p w:rsidR="006B23AE" w:rsidRDefault="00EB1AAC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  <w:r w:rsidRPr="006B23AE">
        <w:rPr>
          <w:rFonts w:eastAsia="Calibri"/>
          <w:sz w:val="32"/>
          <w:szCs w:val="32"/>
          <w:lang w:eastAsia="en-US"/>
        </w:rPr>
        <w:t>при соприкосновении сгораемых строительных конструкций с поверхностями элементов печи, имеющих высокую температуру,</w:t>
      </w:r>
    </w:p>
    <w:p w:rsidR="00EB1AAC" w:rsidRDefault="00EB1AAC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  <w:r w:rsidRPr="006B23AE">
        <w:rPr>
          <w:rFonts w:eastAsia="Calibri"/>
          <w:sz w:val="32"/>
          <w:szCs w:val="32"/>
          <w:lang w:eastAsia="en-US"/>
        </w:rPr>
        <w:t xml:space="preserve">из-за недостаточной толщины стенок печей или дымоходов, отсутствия или занижения размеров противопожарных разделок и </w:t>
      </w:r>
      <w:proofErr w:type="spellStart"/>
      <w:r w:rsidRPr="006B23AE">
        <w:rPr>
          <w:rFonts w:eastAsia="Calibri"/>
          <w:sz w:val="32"/>
          <w:szCs w:val="32"/>
          <w:lang w:eastAsia="en-US"/>
        </w:rPr>
        <w:t>отступок</w:t>
      </w:r>
      <w:proofErr w:type="spellEnd"/>
      <w:r w:rsidRPr="006B23AE">
        <w:rPr>
          <w:rFonts w:eastAsia="Calibri"/>
          <w:sz w:val="32"/>
          <w:szCs w:val="32"/>
          <w:lang w:eastAsia="en-US"/>
        </w:rPr>
        <w:t>, а также в результате перекала печей;</w:t>
      </w:r>
    </w:p>
    <w:p w:rsidR="00EB1AAC" w:rsidRDefault="00EB1AAC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6B23AE">
        <w:rPr>
          <w:rFonts w:eastAsia="Calibri"/>
          <w:sz w:val="32"/>
          <w:szCs w:val="32"/>
          <w:lang w:eastAsia="en-US"/>
        </w:rPr>
        <w:t>при соприкосновении горючих предметов (мебели, белья, одежды) и материалов (дров, торфа и т. п.) с перегретыми частями печей;</w:t>
      </w:r>
      <w:proofErr w:type="gramEnd"/>
    </w:p>
    <w:p w:rsidR="00EB1AAC" w:rsidRDefault="00EB1AAC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  <w:r w:rsidRPr="006B23AE">
        <w:rPr>
          <w:rFonts w:eastAsia="Calibri"/>
          <w:sz w:val="32"/>
          <w:szCs w:val="32"/>
          <w:lang w:eastAsia="en-US"/>
        </w:rPr>
        <w:t>при воздействии пламени через открытые топочные и другие эксплуатационные отверстия;</w:t>
      </w:r>
    </w:p>
    <w:p w:rsidR="00EB1AAC" w:rsidRDefault="00EB1AAC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  <w:r w:rsidRPr="006B23AE">
        <w:rPr>
          <w:rFonts w:eastAsia="Calibri"/>
          <w:sz w:val="32"/>
          <w:szCs w:val="32"/>
          <w:lang w:eastAsia="en-US"/>
        </w:rPr>
        <w:t>при выпадении углей и раскаленных искр на сгораемые элементы зданий и предметы домашнего обихода.</w:t>
      </w:r>
    </w:p>
    <w:p w:rsidR="006B23AE" w:rsidRPr="006B23AE" w:rsidRDefault="006B23AE" w:rsidP="006B23AE">
      <w:pPr>
        <w:pStyle w:val="a6"/>
        <w:ind w:firstLine="708"/>
        <w:jc w:val="both"/>
        <w:rPr>
          <w:rFonts w:eastAsia="Calibri"/>
          <w:sz w:val="32"/>
          <w:szCs w:val="32"/>
          <w:lang w:eastAsia="en-US"/>
        </w:rPr>
      </w:pPr>
    </w:p>
    <w:p w:rsidR="00EB1AAC" w:rsidRPr="006B23AE" w:rsidRDefault="00EB1AAC" w:rsidP="006B23AE">
      <w:pPr>
        <w:pStyle w:val="a6"/>
        <w:jc w:val="center"/>
        <w:rPr>
          <w:rFonts w:eastAsia="Calibri"/>
          <w:b/>
          <w:i/>
          <w:sz w:val="32"/>
          <w:szCs w:val="32"/>
          <w:lang w:eastAsia="en-US"/>
        </w:rPr>
      </w:pPr>
      <w:r w:rsidRPr="006B23AE">
        <w:rPr>
          <w:rFonts w:eastAsia="Calibri"/>
          <w:b/>
          <w:i/>
          <w:sz w:val="32"/>
          <w:szCs w:val="32"/>
          <w:lang w:eastAsia="en-US"/>
        </w:rPr>
        <w:t>Одним словом, пожары происходят в результате неправильного устройства и нарушений правил пожарной безопасности при эксплуатации печей.</w:t>
      </w:r>
    </w:p>
    <w:p w:rsidR="006B23AE" w:rsidRDefault="006B23AE" w:rsidP="00E42A78">
      <w:pPr>
        <w:ind w:left="360"/>
        <w:jc w:val="center"/>
        <w:rPr>
          <w:b/>
          <w:sz w:val="26"/>
          <w:szCs w:val="26"/>
        </w:rPr>
      </w:pPr>
    </w:p>
    <w:p w:rsidR="00E42A78" w:rsidRDefault="00060807" w:rsidP="00E42A78">
      <w:pPr>
        <w:ind w:left="360"/>
        <w:jc w:val="center"/>
        <w:rPr>
          <w:b/>
          <w:sz w:val="26"/>
          <w:szCs w:val="26"/>
        </w:rPr>
      </w:pPr>
      <w:bookmarkStart w:id="0" w:name="_GoBack"/>
      <w:bookmarkEnd w:id="0"/>
      <w:r w:rsidRPr="00C46AC9">
        <w:rPr>
          <w:b/>
          <w:sz w:val="26"/>
          <w:szCs w:val="26"/>
        </w:rPr>
        <w:t>Тел</w:t>
      </w:r>
      <w:r w:rsidR="008B499E">
        <w:rPr>
          <w:b/>
          <w:sz w:val="26"/>
          <w:szCs w:val="26"/>
        </w:rPr>
        <w:t>ефон</w:t>
      </w:r>
      <w:r w:rsidRPr="00C46AC9">
        <w:rPr>
          <w:b/>
          <w:sz w:val="26"/>
          <w:szCs w:val="26"/>
        </w:rPr>
        <w:t xml:space="preserve"> пожарной охраны – 101, </w:t>
      </w:r>
      <w:r w:rsidR="00DA0508">
        <w:rPr>
          <w:b/>
          <w:sz w:val="26"/>
          <w:szCs w:val="26"/>
        </w:rPr>
        <w:t>01</w:t>
      </w:r>
      <w:r w:rsidR="00E42A78" w:rsidRPr="00E42A78">
        <w:rPr>
          <w:b/>
          <w:sz w:val="26"/>
          <w:szCs w:val="26"/>
        </w:rPr>
        <w:t xml:space="preserve"> </w:t>
      </w:r>
    </w:p>
    <w:p w:rsidR="00E42A78" w:rsidRPr="00C46AC9" w:rsidRDefault="00E42A78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Единый телефон доверия ГУ МЧС России по г. Москве: +7(495) 637-22-22</w:t>
      </w:r>
    </w:p>
    <w:p w:rsidR="00060807" w:rsidRPr="00C46AC9" w:rsidRDefault="00E42A78" w:rsidP="00060807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mchs.qov.ru – официальный интернет сайт МЧС России</w:t>
      </w:r>
    </w:p>
    <w:sectPr w:rsidR="00060807" w:rsidRPr="00C46AC9" w:rsidSect="00BF3C26">
      <w:pgSz w:w="11906" w:h="16838"/>
      <w:pgMar w:top="567" w:right="567" w:bottom="53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90901"/>
    <w:multiLevelType w:val="hybridMultilevel"/>
    <w:tmpl w:val="506E22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7F256C"/>
    <w:multiLevelType w:val="hybridMultilevel"/>
    <w:tmpl w:val="2A42B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61BF4"/>
    <w:rsid w:val="00086DE3"/>
    <w:rsid w:val="00093E4E"/>
    <w:rsid w:val="000A017C"/>
    <w:rsid w:val="000E6EC4"/>
    <w:rsid w:val="0011236D"/>
    <w:rsid w:val="00132CA0"/>
    <w:rsid w:val="00146FC5"/>
    <w:rsid w:val="00165D26"/>
    <w:rsid w:val="00174458"/>
    <w:rsid w:val="00181100"/>
    <w:rsid w:val="0020693D"/>
    <w:rsid w:val="002F4E92"/>
    <w:rsid w:val="0034622C"/>
    <w:rsid w:val="00351C07"/>
    <w:rsid w:val="003566D3"/>
    <w:rsid w:val="00363622"/>
    <w:rsid w:val="003B2430"/>
    <w:rsid w:val="003B7A2D"/>
    <w:rsid w:val="003C6D0C"/>
    <w:rsid w:val="00436EEA"/>
    <w:rsid w:val="004F17AF"/>
    <w:rsid w:val="004F226D"/>
    <w:rsid w:val="005A181A"/>
    <w:rsid w:val="005A3734"/>
    <w:rsid w:val="005A47C0"/>
    <w:rsid w:val="00605E36"/>
    <w:rsid w:val="00651673"/>
    <w:rsid w:val="00680785"/>
    <w:rsid w:val="006A2C61"/>
    <w:rsid w:val="006B1FF2"/>
    <w:rsid w:val="006B23AE"/>
    <w:rsid w:val="00717736"/>
    <w:rsid w:val="007346D1"/>
    <w:rsid w:val="00762E36"/>
    <w:rsid w:val="00816387"/>
    <w:rsid w:val="00816996"/>
    <w:rsid w:val="00845921"/>
    <w:rsid w:val="00866D51"/>
    <w:rsid w:val="008B4211"/>
    <w:rsid w:val="008B499E"/>
    <w:rsid w:val="008C0D31"/>
    <w:rsid w:val="00962806"/>
    <w:rsid w:val="009A09A1"/>
    <w:rsid w:val="009D36C3"/>
    <w:rsid w:val="009D5FC7"/>
    <w:rsid w:val="00A24272"/>
    <w:rsid w:val="00A2568F"/>
    <w:rsid w:val="00A30B1B"/>
    <w:rsid w:val="00A5632F"/>
    <w:rsid w:val="00A675EA"/>
    <w:rsid w:val="00A949D1"/>
    <w:rsid w:val="00AA2140"/>
    <w:rsid w:val="00AB3EDC"/>
    <w:rsid w:val="00B54934"/>
    <w:rsid w:val="00B93E6F"/>
    <w:rsid w:val="00B968BC"/>
    <w:rsid w:val="00BE7961"/>
    <w:rsid w:val="00C46AC9"/>
    <w:rsid w:val="00C64C94"/>
    <w:rsid w:val="00C804C0"/>
    <w:rsid w:val="00CC2DAC"/>
    <w:rsid w:val="00D83C0E"/>
    <w:rsid w:val="00DA0508"/>
    <w:rsid w:val="00DB3627"/>
    <w:rsid w:val="00DC2313"/>
    <w:rsid w:val="00DE71B7"/>
    <w:rsid w:val="00DF756B"/>
    <w:rsid w:val="00E117B9"/>
    <w:rsid w:val="00E42A78"/>
    <w:rsid w:val="00E76C2C"/>
    <w:rsid w:val="00E94835"/>
    <w:rsid w:val="00EB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cp:lastPrinted>2018-05-22T08:05:00Z</cp:lastPrinted>
  <dcterms:created xsi:type="dcterms:W3CDTF">2018-08-01T14:45:00Z</dcterms:created>
  <dcterms:modified xsi:type="dcterms:W3CDTF">2018-08-02T07:11:00Z</dcterms:modified>
</cp:coreProperties>
</file>