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F8" w:rsidRPr="00BD34D2" w:rsidRDefault="00990351">
      <w:pPr>
        <w:pStyle w:val="a0"/>
        <w:rPr>
          <w:lang w:val="ru-RU"/>
        </w:rPr>
      </w:pPr>
      <w:r w:rsidRPr="00BD34D2">
        <w:rPr>
          <w:lang w:val="ru-RU"/>
        </w:rPr>
        <w:t>Об оказании содействия в проработке вопроса о заключении членами СНТ индивидуальных договоров с</w:t>
      </w:r>
      <w:r w:rsidR="00BD34D2">
        <w:rPr>
          <w:lang w:val="ru-RU"/>
        </w:rPr>
        <w:t xml:space="preserve"> </w:t>
      </w:r>
      <w:r w:rsidRPr="00BD34D2">
        <w:rPr>
          <w:lang w:val="ru-RU"/>
        </w:rPr>
        <w:t>АО «Мосэнергосбыт</w:t>
      </w:r>
      <w:bookmarkStart w:id="0" w:name="_GoBack"/>
      <w:bookmarkEnd w:id="0"/>
      <w:r w:rsidRPr="00BD34D2">
        <w:rPr>
          <w:lang w:val="ru-RU"/>
        </w:rPr>
        <w:t>»</w:t>
      </w:r>
    </w:p>
    <w:p w:rsidR="006C17F8" w:rsidRPr="00BD34D2" w:rsidRDefault="00990351">
      <w:pPr>
        <w:pStyle w:val="a0"/>
        <w:rPr>
          <w:lang w:val="ru-RU"/>
        </w:rPr>
      </w:pPr>
      <w:r w:rsidRPr="00BD34D2">
        <w:rPr>
          <w:lang w:val="ru-RU"/>
        </w:rPr>
        <w:t>Уважаемые руководители!</w:t>
      </w:r>
    </w:p>
    <w:p w:rsidR="006C17F8" w:rsidRPr="00BD34D2" w:rsidRDefault="00990351">
      <w:pPr>
        <w:pStyle w:val="a0"/>
        <w:rPr>
          <w:lang w:val="ru-RU"/>
        </w:rPr>
      </w:pPr>
      <w:r w:rsidRPr="00BD34D2">
        <w:rPr>
          <w:lang w:val="ru-RU"/>
        </w:rPr>
        <w:t>АО «Объединенная Энергетическая Компания» (далее - АО «ОЭК») в ходе эксплуатации электроустановок, предназначенных для электроснабжения СНТ и расположенных на территории ТиНАО, сталкивается с фактами, возникающими в случае, когда СН</w:t>
      </w:r>
      <w:r w:rsidRPr="00BD34D2">
        <w:rPr>
          <w:lang w:val="ru-RU"/>
        </w:rPr>
        <w:t>Т расторгают общие договоры электроснабжения с АО «Мосэнергосбыт» до момента перехода всех членов СНТ на индивидуальные договора.</w:t>
      </w:r>
    </w:p>
    <w:p w:rsidR="006C17F8" w:rsidRPr="00BD34D2" w:rsidRDefault="00990351">
      <w:pPr>
        <w:pStyle w:val="a0"/>
        <w:rPr>
          <w:lang w:val="ru-RU"/>
        </w:rPr>
      </w:pPr>
      <w:r w:rsidRPr="00BD34D2">
        <w:rPr>
          <w:lang w:val="ru-RU"/>
        </w:rPr>
        <w:t xml:space="preserve">Электросетевое имущество данных СНТ признано в судебном порядке </w:t>
      </w:r>
      <w:r w:rsidR="00BD34D2" w:rsidRPr="00BD34D2">
        <w:rPr>
          <w:lang w:val="ru-RU"/>
        </w:rPr>
        <w:t>бесхозяйным</w:t>
      </w:r>
      <w:r w:rsidRPr="00BD34D2">
        <w:rPr>
          <w:lang w:val="ru-RU"/>
        </w:rPr>
        <w:t xml:space="preserve"> и передано в эксплуатацию АО «ОЭК». </w:t>
      </w:r>
      <w:r w:rsidR="00BD34D2" w:rsidRPr="00BD34D2">
        <w:rPr>
          <w:lang w:val="ru-RU"/>
        </w:rPr>
        <w:t>Следовательно,</w:t>
      </w:r>
      <w:r w:rsidRPr="00BD34D2">
        <w:rPr>
          <w:lang w:val="ru-RU"/>
        </w:rPr>
        <w:t xml:space="preserve"> </w:t>
      </w:r>
      <w:r w:rsidRPr="00BD34D2">
        <w:rPr>
          <w:lang w:val="ru-RU"/>
        </w:rPr>
        <w:t>при расторжении общего договора электроснабжения у членов СНТ, не оформивших индивидуальные договора с АО «Мосэнергосбыт», возникают бездоговорные отношения</w:t>
      </w:r>
      <w:r w:rsidR="00BD34D2">
        <w:rPr>
          <w:lang w:val="ru-RU"/>
        </w:rPr>
        <w:t xml:space="preserve"> </w:t>
      </w:r>
      <w:r w:rsidRPr="00BD34D2">
        <w:rPr>
          <w:lang w:val="ru-RU"/>
        </w:rPr>
        <w:t>с АО «ОЭК».</w:t>
      </w:r>
    </w:p>
    <w:p w:rsidR="006C17F8" w:rsidRPr="00BD34D2" w:rsidRDefault="00990351">
      <w:pPr>
        <w:pStyle w:val="a0"/>
        <w:rPr>
          <w:lang w:val="ru-RU"/>
        </w:rPr>
      </w:pPr>
      <w:r w:rsidRPr="00BD34D2">
        <w:rPr>
          <w:lang w:val="ru-RU"/>
        </w:rPr>
        <w:t>В соответствии с пунктом 2 Основных положений функционирования розничных рынков электрич</w:t>
      </w:r>
      <w:r w:rsidRPr="00BD34D2">
        <w:rPr>
          <w:lang w:val="ru-RU"/>
        </w:rPr>
        <w:t>еской энергии, утвержденных Постановлением Правительства РФ от 04.05.2012 М 442 (далее — Основные положения) под понятием «бездоговорное потребление электрической энергии» понимается самовольное подключение энергопринимающих устройств к объектам электросет</w:t>
      </w:r>
      <w:r w:rsidRPr="00BD34D2">
        <w:rPr>
          <w:lang w:val="ru-RU"/>
        </w:rPr>
        <w:t>евого хозяйства и (или) потребление электрической энергии в отсутствие заключенного в установленном порядке договора. Таким образом, для того, чтобы признать потребление бездоговорным необходимо выполнение одного из следующих условий:</w:t>
      </w:r>
    </w:p>
    <w:p w:rsidR="006C17F8" w:rsidRDefault="00990351">
      <w:pPr>
        <w:numPr>
          <w:ilvl w:val="0"/>
          <w:numId w:val="3"/>
        </w:numPr>
      </w:pPr>
      <w:r>
        <w:t>самовольное подключен</w:t>
      </w:r>
      <w:r>
        <w:t>ие потребителя;</w:t>
      </w:r>
    </w:p>
    <w:p w:rsidR="006C17F8" w:rsidRPr="00BD34D2" w:rsidRDefault="00990351">
      <w:pPr>
        <w:numPr>
          <w:ilvl w:val="0"/>
          <w:numId w:val="3"/>
        </w:numPr>
        <w:rPr>
          <w:lang w:val="ru-RU"/>
        </w:rPr>
      </w:pPr>
      <w:r w:rsidRPr="00BD34D2">
        <w:rPr>
          <w:lang w:val="ru-RU"/>
        </w:rPr>
        <w:t>потребление электрической энергии без договора.</w:t>
      </w:r>
    </w:p>
    <w:p w:rsidR="006C17F8" w:rsidRPr="00BD34D2" w:rsidRDefault="00990351" w:rsidP="00BD34D2">
      <w:pPr>
        <w:pStyle w:val="FirstParagraph"/>
        <w:rPr>
          <w:lang w:val="ru-RU"/>
        </w:rPr>
      </w:pPr>
      <w:r w:rsidRPr="00BD34D2">
        <w:rPr>
          <w:lang w:val="ru-RU"/>
        </w:rPr>
        <w:t>В соответствии с подпунктом «д» пункта 4 Правил полного и (или) частичного ограничения режима потребления электрической энергии, ‚утвержденными</w:t>
      </w:r>
      <w:r w:rsidR="00BD34D2">
        <w:rPr>
          <w:lang w:val="ru-RU"/>
        </w:rPr>
        <w:t xml:space="preserve"> </w:t>
      </w:r>
      <w:r w:rsidRPr="00BD34D2">
        <w:rPr>
          <w:lang w:val="ru-RU"/>
        </w:rPr>
        <w:t>Постановлением Правительства РФ от 04.05.2012 М 442 (далее — Правила) инициатором ограничения режима потребления в случае наличия бездоговорного потребления може</w:t>
      </w:r>
      <w:r w:rsidRPr="00BD34D2">
        <w:rPr>
          <w:lang w:val="ru-RU"/>
        </w:rPr>
        <w:t>т выступать сетевая компания. Соответственно, по нашему мнению, в рассматриваемом случае АО «ОЭК» может выступать инициатором введения ограничения.</w:t>
      </w:r>
    </w:p>
    <w:p w:rsidR="006C17F8" w:rsidRPr="00BD34D2" w:rsidRDefault="00990351">
      <w:pPr>
        <w:pStyle w:val="a0"/>
        <w:rPr>
          <w:lang w:val="ru-RU"/>
        </w:rPr>
      </w:pPr>
      <w:proofErr w:type="gramStart"/>
      <w:r w:rsidRPr="00BD34D2">
        <w:rPr>
          <w:lang w:val="ru-RU"/>
        </w:rPr>
        <w:t>АО «ОЭК» уведомляет Вас о начале мероприятий по выявлению членов С</w:t>
      </w:r>
      <w:r w:rsidR="00BD34D2">
        <w:rPr>
          <w:lang w:val="ru-RU"/>
        </w:rPr>
        <w:t>НТ</w:t>
      </w:r>
      <w:r w:rsidRPr="00BD34D2">
        <w:rPr>
          <w:lang w:val="ru-RU"/>
        </w:rPr>
        <w:t>, не имеющих индивидуальных договоров с А</w:t>
      </w:r>
      <w:r w:rsidRPr="00BD34D2">
        <w:rPr>
          <w:lang w:val="ru-RU"/>
        </w:rPr>
        <w:t>О «</w:t>
      </w:r>
      <w:proofErr w:type="spellStart"/>
      <w:r w:rsidRPr="00BD34D2">
        <w:rPr>
          <w:lang w:val="ru-RU"/>
        </w:rPr>
        <w:t>Мосэнергосбыт</w:t>
      </w:r>
      <w:proofErr w:type="spellEnd"/>
      <w:r w:rsidRPr="00BD34D2">
        <w:rPr>
          <w:lang w:val="ru-RU"/>
        </w:rPr>
        <w:t>», и введении в отношении вышеуказанных лиц ограничения потребления электрической энергии по мощности, а именно установке коммутационных аппаратов на опорах воздушных линий соответствующих распределению мощности между членами СНТ до момента</w:t>
      </w:r>
      <w:r w:rsidRPr="00BD34D2">
        <w:rPr>
          <w:lang w:val="ru-RU"/>
        </w:rPr>
        <w:t xml:space="preserve"> признания электросетевого имущества бесхозяйным судебными органами.</w:t>
      </w:r>
      <w:proofErr w:type="gramEnd"/>
    </w:p>
    <w:p w:rsidR="006C17F8" w:rsidRPr="00BD34D2" w:rsidRDefault="00990351">
      <w:pPr>
        <w:pStyle w:val="a0"/>
        <w:rPr>
          <w:lang w:val="ru-RU"/>
        </w:rPr>
      </w:pPr>
      <w:r w:rsidRPr="00BD34D2">
        <w:rPr>
          <w:lang w:val="ru-RU"/>
        </w:rPr>
        <w:t>В связи с вышеизложенным, АО «ОЭК просит Вас проработать вопрос заключения членами СНТ индивидуальных договоров с АО «</w:t>
      </w:r>
      <w:proofErr w:type="spellStart"/>
      <w:r w:rsidRPr="00BD34D2">
        <w:rPr>
          <w:lang w:val="ru-RU"/>
        </w:rPr>
        <w:t>Мосэнергосбыт</w:t>
      </w:r>
      <w:proofErr w:type="spellEnd"/>
      <w:r w:rsidRPr="00BD34D2">
        <w:rPr>
          <w:lang w:val="ru-RU"/>
        </w:rPr>
        <w:t>» на закрепленной территории.</w:t>
      </w:r>
    </w:p>
    <w:p w:rsidR="006C17F8" w:rsidRPr="00BD34D2" w:rsidRDefault="00990351">
      <w:pPr>
        <w:pStyle w:val="a0"/>
        <w:rPr>
          <w:lang w:val="ru-RU"/>
        </w:rPr>
      </w:pPr>
      <w:r w:rsidRPr="00BD34D2">
        <w:rPr>
          <w:lang w:val="ru-RU"/>
        </w:rPr>
        <w:t xml:space="preserve"> </w:t>
      </w:r>
    </w:p>
    <w:sectPr w:rsidR="006C17F8" w:rsidRPr="00BD34D2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51" w:rsidRDefault="00990351">
      <w:pPr>
        <w:spacing w:after="0"/>
      </w:pPr>
      <w:r>
        <w:separator/>
      </w:r>
    </w:p>
  </w:endnote>
  <w:endnote w:type="continuationSeparator" w:id="0">
    <w:p w:rsidR="00990351" w:rsidRDefault="00990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51" w:rsidRDefault="00990351">
      <w:r>
        <w:separator/>
      </w:r>
    </w:p>
  </w:footnote>
  <w:footnote w:type="continuationSeparator" w:id="0">
    <w:p w:rsidR="00990351" w:rsidRDefault="0099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A0694"/>
    <w:multiLevelType w:val="multilevel"/>
    <w:tmpl w:val="C09CB7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D4B199F9"/>
    <w:multiLevelType w:val="multilevel"/>
    <w:tmpl w:val="DE4EE8B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E17F69BA"/>
    <w:multiLevelType w:val="multilevel"/>
    <w:tmpl w:val="3BA460F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90D07"/>
    <w:rsid w:val="006C17F8"/>
    <w:rsid w:val="00784D58"/>
    <w:rsid w:val="008D6863"/>
    <w:rsid w:val="00990351"/>
    <w:rsid w:val="00B86B75"/>
    <w:rsid w:val="00BC48D5"/>
    <w:rsid w:val="00BD34D2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ZKH-YI</cp:lastModifiedBy>
  <cp:revision>3</cp:revision>
  <dcterms:created xsi:type="dcterms:W3CDTF">2019-08-05T08:26:00Z</dcterms:created>
  <dcterms:modified xsi:type="dcterms:W3CDTF">2019-08-05T08:34:00Z</dcterms:modified>
</cp:coreProperties>
</file>