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64FB" w14:textId="573CC1EB" w:rsidR="009C4980" w:rsidRDefault="009C4980" w:rsidP="009C4980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Безопасная рыбалка</w:t>
      </w:r>
    </w:p>
    <w:p w14:paraId="6404855D" w14:textId="77777777" w:rsidR="009C4980" w:rsidRDefault="009C4980" w:rsidP="009C498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C4980">
        <w:rPr>
          <w:rFonts w:ascii="Times New Roman" w:hAnsi="Times New Roman" w:cs="Times New Roman"/>
          <w:color w:val="000000"/>
          <w:shd w:val="clear" w:color="auto" w:fill="FFFFFF"/>
        </w:rPr>
        <w:t>Отправляясь на рыбалку, необходимо учитывать прогноз погоды - при неблагоприятных погодных условиях необходимо воздержаться от выхода на воду.</w:t>
      </w:r>
      <w:r w:rsidRPr="009C498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C4980">
        <w:rPr>
          <w:rFonts w:ascii="Times New Roman" w:hAnsi="Times New Roman" w:cs="Times New Roman"/>
          <w:color w:val="000000"/>
        </w:rPr>
        <w:t xml:space="preserve"> </w:t>
      </w:r>
    </w:p>
    <w:p w14:paraId="2A0B80D2" w14:textId="77777777" w:rsidR="009C4980" w:rsidRDefault="009C4980" w:rsidP="009C498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C4980">
        <w:rPr>
          <w:rFonts w:ascii="Times New Roman" w:hAnsi="Times New Roman" w:cs="Times New Roman"/>
          <w:color w:val="000000"/>
          <w:shd w:val="clear" w:color="auto" w:fill="FFFFFF"/>
        </w:rPr>
        <w:t>Рыбакам не стоит забывать о наличии на борту средств спасения. Во избежание несчастных случаев лучше рыбачить, не отходя далеко от берега. И перед уходом на рыбалку стоит обязательно сообщить о месте промысла родным и близким, а также уточнить время возвращения с рыбалки.</w:t>
      </w:r>
      <w:r w:rsidRPr="009C498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69327BE9" w14:textId="34BBF750" w:rsidR="007C7979" w:rsidRPr="009C4980" w:rsidRDefault="009C4980" w:rsidP="009C498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4980">
        <w:rPr>
          <w:rFonts w:ascii="Times New Roman" w:hAnsi="Times New Roman" w:cs="Times New Roman"/>
          <w:color w:val="000000"/>
          <w:shd w:val="clear" w:color="auto" w:fill="FFFFFF"/>
        </w:rPr>
        <w:t>Мы настоятельно рекомендуем выполнять все меры предосторожности при нахождении на водных объектах и не нарушать правила безопасности на воде. Помните, пренебрежение мерами предосторожности может привести к несчастным случаям, заканчивающимся порой трагедией!</w:t>
      </w:r>
    </w:p>
    <w:sectPr w:rsidR="007C7979" w:rsidRPr="009C4980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80"/>
    <w:rsid w:val="006D32CC"/>
    <w:rsid w:val="007737CF"/>
    <w:rsid w:val="009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7722C"/>
  <w15:chartTrackingRefBased/>
  <w15:docId w15:val="{E5622166-EB52-F14E-8F4F-19A4B335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4980"/>
  </w:style>
  <w:style w:type="character" w:styleId="a3">
    <w:name w:val="Hyperlink"/>
    <w:basedOn w:val="a0"/>
    <w:uiPriority w:val="99"/>
    <w:semiHidden/>
    <w:unhideWhenUsed/>
    <w:rsid w:val="009C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2022-09-27T08:35:00Z</dcterms:created>
  <dcterms:modified xsi:type="dcterms:W3CDTF">2022-09-27T08:36:00Z</dcterms:modified>
</cp:coreProperties>
</file>