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Pr="00363622">
        <w:rPr>
          <w:sz w:val="28"/>
          <w:szCs w:val="28"/>
        </w:rPr>
        <w:t xml:space="preserve">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363622" w:rsidRDefault="00363622" w:rsidP="00363622">
      <w:pPr>
        <w:jc w:val="center"/>
        <w:rPr>
          <w:sz w:val="28"/>
          <w:szCs w:val="28"/>
        </w:rPr>
      </w:pPr>
      <w:r w:rsidRPr="00363622">
        <w:rPr>
          <w:sz w:val="28"/>
          <w:szCs w:val="28"/>
        </w:rPr>
        <w:t>8(495)840-99-70,</w:t>
      </w:r>
    </w:p>
    <w:p w:rsidR="00363622" w:rsidRPr="004F226D" w:rsidRDefault="00363622" w:rsidP="00363622">
      <w:pPr>
        <w:jc w:val="center"/>
        <w:rPr>
          <w:sz w:val="28"/>
          <w:szCs w:val="28"/>
        </w:rPr>
      </w:pPr>
      <w:r w:rsidRPr="00845921">
        <w:rPr>
          <w:sz w:val="28"/>
          <w:szCs w:val="28"/>
          <w:lang w:val="en-US"/>
        </w:rPr>
        <w:t>E</w:t>
      </w:r>
      <w:r w:rsidRPr="004F226D">
        <w:rPr>
          <w:sz w:val="28"/>
          <w:szCs w:val="28"/>
        </w:rPr>
        <w:t>-</w:t>
      </w:r>
      <w:r w:rsidRPr="00845921">
        <w:rPr>
          <w:sz w:val="28"/>
          <w:szCs w:val="28"/>
          <w:lang w:val="en-US"/>
        </w:rPr>
        <w:t>mail</w:t>
      </w:r>
      <w:r w:rsidRPr="004F226D">
        <w:rPr>
          <w:sz w:val="28"/>
          <w:szCs w:val="28"/>
        </w:rPr>
        <w:t xml:space="preserve">: </w:t>
      </w:r>
      <w:proofErr w:type="spellStart"/>
      <w:r w:rsidRPr="00845921">
        <w:rPr>
          <w:sz w:val="28"/>
          <w:szCs w:val="28"/>
          <w:lang w:val="en-US"/>
        </w:rPr>
        <w:t>t</w:t>
      </w:r>
      <w:r w:rsidR="006B1FF2">
        <w:rPr>
          <w:sz w:val="28"/>
          <w:szCs w:val="28"/>
          <w:lang w:val="en-US"/>
        </w:rPr>
        <w:t>in</w:t>
      </w:r>
      <w:r w:rsidRPr="00845921">
        <w:rPr>
          <w:sz w:val="28"/>
          <w:szCs w:val="28"/>
          <w:lang w:val="en-US"/>
        </w:rPr>
        <w:t>ao</w:t>
      </w:r>
      <w:proofErr w:type="spellEnd"/>
      <w:r w:rsidR="00845921" w:rsidRPr="004F226D">
        <w:rPr>
          <w:sz w:val="28"/>
          <w:szCs w:val="28"/>
        </w:rPr>
        <w:t>2</w:t>
      </w:r>
      <w:r w:rsidRPr="004F226D">
        <w:rPr>
          <w:sz w:val="28"/>
          <w:szCs w:val="28"/>
        </w:rPr>
        <w:t>@</w:t>
      </w:r>
      <w:proofErr w:type="spellStart"/>
      <w:r w:rsidR="00845921">
        <w:rPr>
          <w:sz w:val="28"/>
          <w:szCs w:val="28"/>
          <w:lang w:val="en-US"/>
        </w:rPr>
        <w:t>gpn</w:t>
      </w:r>
      <w:proofErr w:type="spellEnd"/>
      <w:r w:rsidR="00845921" w:rsidRPr="004F226D">
        <w:rPr>
          <w:sz w:val="28"/>
          <w:szCs w:val="28"/>
        </w:rPr>
        <w:t>.</w:t>
      </w:r>
      <w:proofErr w:type="spellStart"/>
      <w:r w:rsidR="00845921">
        <w:rPr>
          <w:sz w:val="28"/>
          <w:szCs w:val="28"/>
          <w:lang w:val="en-US"/>
        </w:rPr>
        <w:t>moscow</w:t>
      </w:r>
      <w:proofErr w:type="spellEnd"/>
    </w:p>
    <w:p w:rsidR="008C0D31" w:rsidRPr="00363622" w:rsidRDefault="008C0D31" w:rsidP="008C0D31">
      <w:pPr>
        <w:jc w:val="both"/>
        <w:rPr>
          <w:b/>
          <w:color w:val="000000"/>
          <w:sz w:val="28"/>
          <w:szCs w:val="28"/>
        </w:rPr>
      </w:pPr>
      <w:r w:rsidRPr="00363622">
        <w:rPr>
          <w:b/>
          <w:bCs/>
        </w:rPr>
        <w:t>____________________________________________________________________________</w:t>
      </w:r>
    </w:p>
    <w:p w:rsidR="00557EBC" w:rsidRPr="00557EBC" w:rsidRDefault="00557EBC" w:rsidP="00557EBC">
      <w:pPr>
        <w:autoSpaceDE w:val="0"/>
        <w:autoSpaceDN w:val="0"/>
        <w:adjustRightInd w:val="0"/>
        <w:rPr>
          <w:b/>
          <w:sz w:val="40"/>
          <w:szCs w:val="20"/>
        </w:rPr>
      </w:pPr>
      <w:r w:rsidRPr="00557EBC">
        <w:rPr>
          <w:b/>
          <w:sz w:val="40"/>
          <w:szCs w:val="20"/>
        </w:rPr>
        <w:t>ЭТО ДОЛЖЕН ЗНАТЬ КАЖДЫЙ!</w:t>
      </w:r>
    </w:p>
    <w:p w:rsidR="00557EBC" w:rsidRPr="00557EBC" w:rsidRDefault="00557EBC" w:rsidP="00557EBC">
      <w:pPr>
        <w:autoSpaceDE w:val="0"/>
        <w:autoSpaceDN w:val="0"/>
        <w:adjustRightInd w:val="0"/>
        <w:ind w:firstLine="709"/>
        <w:jc w:val="both"/>
        <w:rPr>
          <w:sz w:val="28"/>
          <w:szCs w:val="28"/>
        </w:rPr>
      </w:pPr>
      <w:r>
        <w:rPr>
          <w:noProof/>
          <w:sz w:val="28"/>
          <w:szCs w:val="28"/>
        </w:rPr>
        <w:drawing>
          <wp:anchor distT="0" distB="0" distL="114300" distR="114300" simplePos="0" relativeHeight="251660288" behindDoc="0" locked="0" layoutInCell="1" allowOverlap="1" wp14:anchorId="6D6F7639" wp14:editId="681747B7">
            <wp:simplePos x="0" y="0"/>
            <wp:positionH relativeFrom="column">
              <wp:posOffset>3985260</wp:posOffset>
            </wp:positionH>
            <wp:positionV relativeFrom="paragraph">
              <wp:posOffset>132080</wp:posOffset>
            </wp:positionV>
            <wp:extent cx="2238375" cy="2730500"/>
            <wp:effectExtent l="0" t="0" r="9525" b="0"/>
            <wp:wrapSquare wrapText="bothSides"/>
            <wp:docPr id="2" name="Рисунок 2" descr="F:\Работа\Агитация\2 РОНПР НиТАО\ЛИСТОВКИ 2 РОНПР\ИЮНЬ 2018\тел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Агитация\2 РОНПР НиТАО\ЛИСТОВКИ 2 РОНПР\ИЮНЬ 2018\теле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EBC">
        <w:rPr>
          <w:b/>
          <w:sz w:val="28"/>
          <w:szCs w:val="28"/>
        </w:rPr>
        <w:t>Телевизор</w:t>
      </w:r>
      <w:r w:rsidRPr="00557EBC">
        <w:rPr>
          <w:sz w:val="28"/>
          <w:szCs w:val="28"/>
        </w:rPr>
        <w:t xml:space="preserve"> давно вошел в нашу повседневную жизнь. Но, к сожалению, он может преподнести неприятные сюрпризы, если не соблюдать при его работе правила безопасности.</w:t>
      </w:r>
      <w:r w:rsidRPr="00557EBC">
        <w:rPr>
          <w:rStyle w:val="a"/>
          <w:snapToGrid w:val="0"/>
          <w:color w:val="000000"/>
          <w:w w:val="0"/>
          <w:sz w:val="0"/>
          <w:szCs w:val="0"/>
          <w:u w:color="000000"/>
          <w:bdr w:val="none" w:sz="0" w:space="0" w:color="000000"/>
          <w:shd w:val="clear" w:color="000000" w:fill="000000"/>
          <w:lang w:val="x-none" w:eastAsia="x-none" w:bidi="x-none"/>
        </w:rPr>
        <w:t xml:space="preserve"> </w:t>
      </w:r>
    </w:p>
    <w:p w:rsidR="00557EBC" w:rsidRPr="00557EBC" w:rsidRDefault="00557EBC" w:rsidP="00557EBC">
      <w:pPr>
        <w:pStyle w:val="a3"/>
        <w:numPr>
          <w:ilvl w:val="0"/>
          <w:numId w:val="5"/>
        </w:numPr>
        <w:autoSpaceDE w:val="0"/>
        <w:autoSpaceDN w:val="0"/>
        <w:adjustRightInd w:val="0"/>
        <w:jc w:val="both"/>
        <w:rPr>
          <w:sz w:val="28"/>
          <w:szCs w:val="28"/>
        </w:rPr>
      </w:pPr>
      <w:r w:rsidRPr="00557EBC">
        <w:rPr>
          <w:sz w:val="28"/>
          <w:szCs w:val="28"/>
        </w:rPr>
        <w:t>Нельзя устанавливать телевизор в непосредственной близости от легковоспламеняющихся и распространяющих огонь предметов, а также вблизи приборов отопления или в мебельную стенку, где нет хорошей вентиляции. Не рекомендуется закрывать вентиляционные отверстия в зад</w:t>
      </w:r>
      <w:r w:rsidRPr="00557EBC">
        <w:rPr>
          <w:sz w:val="28"/>
          <w:szCs w:val="28"/>
        </w:rPr>
        <w:softHyphen/>
        <w:t>ней стенке и нижней части корпуса телевизора.</w:t>
      </w:r>
    </w:p>
    <w:p w:rsidR="00557EBC" w:rsidRPr="00557EBC" w:rsidRDefault="00557EBC" w:rsidP="00557EBC">
      <w:pPr>
        <w:pStyle w:val="a3"/>
        <w:numPr>
          <w:ilvl w:val="0"/>
          <w:numId w:val="7"/>
        </w:numPr>
        <w:autoSpaceDE w:val="0"/>
        <w:autoSpaceDN w:val="0"/>
        <w:adjustRightInd w:val="0"/>
        <w:jc w:val="both"/>
        <w:rPr>
          <w:sz w:val="28"/>
          <w:szCs w:val="28"/>
        </w:rPr>
      </w:pPr>
      <w:r w:rsidRPr="00557EBC">
        <w:rPr>
          <w:sz w:val="28"/>
          <w:szCs w:val="28"/>
        </w:rPr>
        <w:t>Розетка подключения вилки питания телевизора должна находиться в доступном месте для быстрого отключения электросети. Не допускается подключение телевизора к сети с повышенным напряжением.</w:t>
      </w:r>
    </w:p>
    <w:p w:rsidR="00557EBC" w:rsidRPr="00557EBC" w:rsidRDefault="00557EBC" w:rsidP="00557EBC">
      <w:pPr>
        <w:pStyle w:val="a3"/>
        <w:numPr>
          <w:ilvl w:val="0"/>
          <w:numId w:val="9"/>
        </w:numPr>
        <w:autoSpaceDE w:val="0"/>
        <w:autoSpaceDN w:val="0"/>
        <w:adjustRightInd w:val="0"/>
        <w:jc w:val="both"/>
        <w:rPr>
          <w:sz w:val="28"/>
          <w:szCs w:val="28"/>
        </w:rPr>
      </w:pPr>
      <w:r w:rsidRPr="00557EBC">
        <w:rPr>
          <w:sz w:val="28"/>
          <w:szCs w:val="28"/>
        </w:rPr>
        <w:t>Вынимайте вилку шнура питания из розетки, если телевизор долгое время остаётся неработающим.</w:t>
      </w:r>
    </w:p>
    <w:p w:rsidR="00557EBC" w:rsidRPr="00557EBC" w:rsidRDefault="00557EBC" w:rsidP="00557EBC">
      <w:pPr>
        <w:pStyle w:val="a3"/>
        <w:numPr>
          <w:ilvl w:val="0"/>
          <w:numId w:val="11"/>
        </w:numPr>
        <w:autoSpaceDE w:val="0"/>
        <w:autoSpaceDN w:val="0"/>
        <w:adjustRightInd w:val="0"/>
        <w:jc w:val="both"/>
        <w:rPr>
          <w:sz w:val="28"/>
          <w:szCs w:val="28"/>
        </w:rPr>
      </w:pPr>
      <w:r w:rsidRPr="00557EBC">
        <w:rPr>
          <w:sz w:val="28"/>
          <w:szCs w:val="28"/>
        </w:rPr>
        <w:t>Не эксплуатируйте телевизор длительное время - это может привести к его перегреву.</w:t>
      </w:r>
    </w:p>
    <w:p w:rsidR="00557EBC" w:rsidRPr="00557EBC" w:rsidRDefault="00557EBC" w:rsidP="00557EBC">
      <w:pPr>
        <w:pStyle w:val="a3"/>
        <w:numPr>
          <w:ilvl w:val="0"/>
          <w:numId w:val="13"/>
        </w:numPr>
        <w:autoSpaceDE w:val="0"/>
        <w:autoSpaceDN w:val="0"/>
        <w:adjustRightInd w:val="0"/>
        <w:jc w:val="both"/>
        <w:rPr>
          <w:sz w:val="28"/>
          <w:szCs w:val="28"/>
        </w:rPr>
      </w:pPr>
      <w:r w:rsidRPr="00557EBC">
        <w:rPr>
          <w:sz w:val="28"/>
          <w:szCs w:val="28"/>
        </w:rPr>
        <w:t>При неполадках (отсутствует изображение, слышно гудение, ощущается запах гари) срочно отключите телевизор от сети, выньте вилку шнура питания из розетки и вызовите для ремонта специалиста.</w:t>
      </w:r>
    </w:p>
    <w:p w:rsidR="00557EBC" w:rsidRPr="00557EBC" w:rsidRDefault="00557EBC" w:rsidP="00557EBC">
      <w:pPr>
        <w:autoSpaceDE w:val="0"/>
        <w:autoSpaceDN w:val="0"/>
        <w:adjustRightInd w:val="0"/>
        <w:jc w:val="center"/>
        <w:rPr>
          <w:b/>
          <w:sz w:val="32"/>
          <w:szCs w:val="32"/>
        </w:rPr>
      </w:pPr>
      <w:r w:rsidRPr="00557EBC">
        <w:rPr>
          <w:b/>
          <w:sz w:val="32"/>
          <w:szCs w:val="32"/>
        </w:rPr>
        <w:t xml:space="preserve">ПРЕНЕБРЕЖЕНИЕ ОДНИМ ИЗ ЭТИХ ПРАВИЛ МОЖЕТ ПРИВЕСТИ К ПОРЧЕ </w:t>
      </w:r>
      <w:r>
        <w:rPr>
          <w:b/>
          <w:sz w:val="32"/>
          <w:szCs w:val="32"/>
        </w:rPr>
        <w:t xml:space="preserve">ВАШЕГО </w:t>
      </w:r>
      <w:r w:rsidRPr="00557EBC">
        <w:rPr>
          <w:b/>
          <w:sz w:val="32"/>
          <w:szCs w:val="32"/>
        </w:rPr>
        <w:t>ТЕЛЕВИЗОРА</w:t>
      </w:r>
      <w:r>
        <w:rPr>
          <w:b/>
          <w:sz w:val="32"/>
          <w:szCs w:val="32"/>
        </w:rPr>
        <w:t xml:space="preserve"> (бытового электроприбора)</w:t>
      </w:r>
      <w:r w:rsidRPr="00557EBC">
        <w:rPr>
          <w:b/>
          <w:sz w:val="32"/>
          <w:szCs w:val="32"/>
        </w:rPr>
        <w:t xml:space="preserve"> И ЕГО ЗАГОРАНИЮ.</w:t>
      </w:r>
    </w:p>
    <w:p w:rsidR="00557EBC" w:rsidRPr="00557EBC" w:rsidRDefault="00557EBC" w:rsidP="00557EBC">
      <w:pPr>
        <w:autoSpaceDE w:val="0"/>
        <w:autoSpaceDN w:val="0"/>
        <w:adjustRightInd w:val="0"/>
        <w:ind w:firstLine="720"/>
        <w:jc w:val="both"/>
        <w:rPr>
          <w:sz w:val="28"/>
          <w:szCs w:val="28"/>
        </w:rPr>
      </w:pPr>
      <w:r w:rsidRPr="00557EBC">
        <w:rPr>
          <w:sz w:val="28"/>
          <w:szCs w:val="28"/>
        </w:rPr>
        <w:t>Если же в телевизоре произошло загорание - немедленно выньте вилку шнура из сетевой розетки. Находясь сбоку от телевизора, накройте его плотной тканью, одеялом или одеждой так, чтобы прекратить доступ воздуха внутрь корпуса. Во избежание отравления продуктами горения немедленно удалите из помещения всех людей, не занятых ликвидацией загорания, и в первую очередь, детей.</w:t>
      </w:r>
    </w:p>
    <w:p w:rsidR="00060807" w:rsidRPr="00557EBC" w:rsidRDefault="00060807" w:rsidP="00060807">
      <w:pPr>
        <w:ind w:left="360"/>
        <w:jc w:val="center"/>
        <w:rPr>
          <w:b/>
          <w:sz w:val="32"/>
          <w:szCs w:val="32"/>
        </w:rPr>
      </w:pPr>
      <w:r w:rsidRPr="00557EBC">
        <w:rPr>
          <w:b/>
          <w:sz w:val="32"/>
          <w:szCs w:val="32"/>
        </w:rPr>
        <w:t>Тел</w:t>
      </w:r>
      <w:r w:rsidR="008B499E" w:rsidRPr="00557EBC">
        <w:rPr>
          <w:b/>
          <w:sz w:val="32"/>
          <w:szCs w:val="32"/>
        </w:rPr>
        <w:t>ефон</w:t>
      </w:r>
      <w:r w:rsidRPr="00557EBC">
        <w:rPr>
          <w:b/>
          <w:sz w:val="32"/>
          <w:szCs w:val="32"/>
        </w:rPr>
        <w:t xml:space="preserve"> пожарной охраны – </w:t>
      </w:r>
      <w:r w:rsidR="00557EBC" w:rsidRPr="00557EBC">
        <w:rPr>
          <w:b/>
          <w:sz w:val="32"/>
          <w:szCs w:val="32"/>
        </w:rPr>
        <w:t xml:space="preserve">01, </w:t>
      </w:r>
      <w:r w:rsidRPr="00557EBC">
        <w:rPr>
          <w:b/>
          <w:sz w:val="32"/>
          <w:szCs w:val="32"/>
        </w:rPr>
        <w:t>101</w:t>
      </w:r>
      <w:bookmarkStart w:id="0" w:name="_GoBack"/>
      <w:bookmarkEnd w:id="0"/>
    </w:p>
    <w:sectPr w:rsidR="00060807" w:rsidRPr="00557EBC"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768BE"/>
    <w:multiLevelType w:val="hybridMultilevel"/>
    <w:tmpl w:val="22883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90801"/>
    <w:multiLevelType w:val="hybridMultilevel"/>
    <w:tmpl w:val="9D568A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F7388"/>
    <w:multiLevelType w:val="hybridMultilevel"/>
    <w:tmpl w:val="9286BD16"/>
    <w:lvl w:ilvl="0" w:tplc="863E9B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7134"/>
    <w:multiLevelType w:val="hybridMultilevel"/>
    <w:tmpl w:val="77128F2A"/>
    <w:lvl w:ilvl="0" w:tplc="566CD68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E1063"/>
    <w:multiLevelType w:val="hybridMultilevel"/>
    <w:tmpl w:val="FA341F70"/>
    <w:lvl w:ilvl="0" w:tplc="35B6D2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B3A73"/>
    <w:multiLevelType w:val="hybridMultilevel"/>
    <w:tmpl w:val="3DC2C0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3411D"/>
    <w:multiLevelType w:val="hybridMultilevel"/>
    <w:tmpl w:val="A7CCB992"/>
    <w:lvl w:ilvl="0" w:tplc="9D8200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81A74"/>
    <w:multiLevelType w:val="hybridMultilevel"/>
    <w:tmpl w:val="0C94F1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231C01"/>
    <w:multiLevelType w:val="hybridMultilevel"/>
    <w:tmpl w:val="9416A1D6"/>
    <w:lvl w:ilvl="0" w:tplc="A0927804">
      <w:numFmt w:val="bullet"/>
      <w:lvlText w:val=""/>
      <w:lvlJc w:val="left"/>
      <w:pPr>
        <w:ind w:left="825" w:hanging="46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177755"/>
    <w:multiLevelType w:val="hybridMultilevel"/>
    <w:tmpl w:val="79F420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8"/>
  </w:num>
  <w:num w:numId="5">
    <w:abstractNumId w:val="2"/>
  </w:num>
  <w:num w:numId="6">
    <w:abstractNumId w:val="11"/>
  </w:num>
  <w:num w:numId="7">
    <w:abstractNumId w:val="12"/>
  </w:num>
  <w:num w:numId="8">
    <w:abstractNumId w:val="3"/>
  </w:num>
  <w:num w:numId="9">
    <w:abstractNumId w:val="1"/>
  </w:num>
  <w:num w:numId="10">
    <w:abstractNumId w:val="4"/>
  </w:num>
  <w:num w:numId="11">
    <w:abstractNumId w:val="6"/>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93E4E"/>
    <w:rsid w:val="000A017C"/>
    <w:rsid w:val="000E6EC4"/>
    <w:rsid w:val="0011236D"/>
    <w:rsid w:val="00132CA0"/>
    <w:rsid w:val="00165D26"/>
    <w:rsid w:val="00174458"/>
    <w:rsid w:val="00181100"/>
    <w:rsid w:val="002F4E92"/>
    <w:rsid w:val="00336727"/>
    <w:rsid w:val="0034622C"/>
    <w:rsid w:val="00351C07"/>
    <w:rsid w:val="00363622"/>
    <w:rsid w:val="003B7A2D"/>
    <w:rsid w:val="003C6D0C"/>
    <w:rsid w:val="00436EEA"/>
    <w:rsid w:val="004F17AF"/>
    <w:rsid w:val="004F226D"/>
    <w:rsid w:val="00557EBC"/>
    <w:rsid w:val="005A181A"/>
    <w:rsid w:val="005A3734"/>
    <w:rsid w:val="005A47C0"/>
    <w:rsid w:val="00605E36"/>
    <w:rsid w:val="00651673"/>
    <w:rsid w:val="00680785"/>
    <w:rsid w:val="006A2C61"/>
    <w:rsid w:val="006B1FF2"/>
    <w:rsid w:val="006B23F7"/>
    <w:rsid w:val="007346D1"/>
    <w:rsid w:val="00762E36"/>
    <w:rsid w:val="00816996"/>
    <w:rsid w:val="00837719"/>
    <w:rsid w:val="00845921"/>
    <w:rsid w:val="00866D51"/>
    <w:rsid w:val="008B4211"/>
    <w:rsid w:val="008B499E"/>
    <w:rsid w:val="008C0D31"/>
    <w:rsid w:val="00962806"/>
    <w:rsid w:val="009A09A1"/>
    <w:rsid w:val="009D36C3"/>
    <w:rsid w:val="00A24272"/>
    <w:rsid w:val="00A2568F"/>
    <w:rsid w:val="00A30B1B"/>
    <w:rsid w:val="00A5632F"/>
    <w:rsid w:val="00A675EA"/>
    <w:rsid w:val="00A949D1"/>
    <w:rsid w:val="00AB3EDC"/>
    <w:rsid w:val="00B54934"/>
    <w:rsid w:val="00B81BEB"/>
    <w:rsid w:val="00B93E6F"/>
    <w:rsid w:val="00B968BC"/>
    <w:rsid w:val="00BE7961"/>
    <w:rsid w:val="00C46AC9"/>
    <w:rsid w:val="00C64C94"/>
    <w:rsid w:val="00C804C0"/>
    <w:rsid w:val="00CC2DAC"/>
    <w:rsid w:val="00D83C0E"/>
    <w:rsid w:val="00DE71B7"/>
    <w:rsid w:val="00DF756B"/>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2018-05-22T08:05:00Z</cp:lastPrinted>
  <dcterms:created xsi:type="dcterms:W3CDTF">2018-06-07T11:13:00Z</dcterms:created>
  <dcterms:modified xsi:type="dcterms:W3CDTF">2018-06-07T12:08:00Z</dcterms:modified>
</cp:coreProperties>
</file>