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CCB7" w14:textId="77777777" w:rsidR="00D5787F" w:rsidRDefault="00D5787F" w:rsidP="00D578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причин возникновения пожаров – детская шалость, неумелое обращение с огнем детей дошкольного и младшего школьного возраста.</w:t>
      </w:r>
      <w:r w:rsidRPr="00D578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DE51CF6" w14:textId="77777777" w:rsidR="00D5787F" w:rsidRDefault="00D5787F" w:rsidP="00D578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взрослые вынуждены оставить детей на неопределенное время одних. Взрослым, прежде чем уйти из дома, необходимо поручить присмотр за ними страшим детям или ближайшим родственникам.</w:t>
      </w:r>
      <w:r w:rsidRPr="00D578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50F5FC4" w14:textId="77777777" w:rsidR="00D5787F" w:rsidRDefault="00D5787F" w:rsidP="00D578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7F">
        <w:rPr>
          <w:rFonts w:ascii="Times New Roman" w:hAnsi="Times New Roman" w:cs="Times New Roman"/>
          <w:color w:val="000000"/>
          <w:sz w:val="28"/>
          <w:szCs w:val="28"/>
        </w:rPr>
        <w:t>Ребенок, оставшись в квартире, доме, может взять спички и, подражая взрослым, поджечь бумагу, включить в розетку электрический нагревательный прибор, а также устроить костер, который он когда-то видел в лесу. Особенно опасно оставлять детей в запертых помещениях. В случае возникновения пожара они не смогут самостоятельно выйти. Также, дети могут спрятаться в шкафах, под кроватями, столами, спасаясь от огня и дыма. Отыскать их в такой обстановке дело нелегкое.</w:t>
      </w:r>
      <w:r w:rsidRPr="00D578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5C99B2" w14:textId="77777777" w:rsidR="00D5787F" w:rsidRDefault="00D5787F" w:rsidP="00D578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7F">
        <w:rPr>
          <w:rFonts w:ascii="Times New Roman" w:hAnsi="Times New Roman" w:cs="Times New Roman"/>
          <w:color w:val="000000"/>
          <w:sz w:val="28"/>
          <w:szCs w:val="28"/>
        </w:rPr>
        <w:t>Не показывайте детям дурной пример,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встроенное устройство автоматического отключения прибора от источника электрического питания.</w:t>
      </w:r>
      <w:r w:rsidRPr="00D578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2D101D7" w14:textId="77777777" w:rsidR="00D5787F" w:rsidRDefault="00D5787F" w:rsidP="00D578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7F">
        <w:rPr>
          <w:rFonts w:ascii="Times New Roman" w:hAnsi="Times New Roman" w:cs="Times New Roman"/>
          <w:color w:val="000000"/>
          <w:sz w:val="28"/>
          <w:szCs w:val="28"/>
        </w:rPr>
        <w:t>Обязательно научите ребенка действиям при пожаре, покажите ему возможные выходы для эвакуации: важно научить ребенка не паниковать, а также не прятаться в случае пожара. Дети должны знать свой адрес, номер пожарной охраны, чтобы при необходимости вызвать помощь. Соблюдение правил безопасности должно войти у каждого в привычку.</w:t>
      </w:r>
      <w:r w:rsidRPr="00D578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ED3676" w14:textId="3D593848" w:rsidR="007C7979" w:rsidRPr="00D5787F" w:rsidRDefault="00D5787F" w:rsidP="00D578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7F">
        <w:rPr>
          <w:rFonts w:ascii="Times New Roman" w:hAnsi="Times New Roman" w:cs="Times New Roman"/>
          <w:color w:val="000000"/>
          <w:sz w:val="28"/>
          <w:szCs w:val="28"/>
        </w:rPr>
        <w:t>Помните - маленькая неосторожность может привести к большой беде!</w:t>
      </w:r>
    </w:p>
    <w:sectPr w:rsidR="007C7979" w:rsidRPr="00D5787F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7F"/>
    <w:rsid w:val="006D32CC"/>
    <w:rsid w:val="007737CF"/>
    <w:rsid w:val="00D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61BCE"/>
  <w15:chartTrackingRefBased/>
  <w15:docId w15:val="{36F79DE0-1FDA-1646-9836-A2F226F2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2022-11-07T11:59:00Z</dcterms:created>
  <dcterms:modified xsi:type="dcterms:W3CDTF">2022-11-07T12:00:00Z</dcterms:modified>
</cp:coreProperties>
</file>