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B90" w:rsidRPr="00295B90" w:rsidRDefault="00295B90" w:rsidP="00295B90">
      <w:pPr>
        <w:jc w:val="center"/>
        <w:rPr>
          <w:b/>
        </w:rPr>
      </w:pPr>
      <w:r w:rsidRPr="00295B90">
        <w:rPr>
          <w:b/>
        </w:rPr>
        <w:t>«Какие существуют меры социальной поддержки</w:t>
      </w:r>
    </w:p>
    <w:p w:rsidR="00295B90" w:rsidRPr="00295B90" w:rsidRDefault="00295B90" w:rsidP="00295B90">
      <w:pPr>
        <w:jc w:val="center"/>
        <w:rPr>
          <w:b/>
        </w:rPr>
      </w:pPr>
      <w:r w:rsidRPr="00295B90">
        <w:rPr>
          <w:b/>
        </w:rPr>
        <w:t>многодетных семей в г. Москве?»</w:t>
      </w:r>
    </w:p>
    <w:p w:rsidR="00295B90" w:rsidRDefault="00295B90" w:rsidP="00295B90">
      <w:r>
        <w:t>По данным органов исполнительной власти г. Москвы по состоянию на 01.04.2022 на учете в органах социальной за</w:t>
      </w:r>
      <w:bookmarkStart w:id="0" w:name="_GoBack"/>
      <w:bookmarkEnd w:id="0"/>
      <w:r>
        <w:t>щиты населения г. Москвы состоят 193 263 многодетных семьи, в том числе 10 029 семей с 5 и более детьми.</w:t>
      </w:r>
    </w:p>
    <w:p w:rsidR="00295B90" w:rsidRDefault="00295B90" w:rsidP="00295B90">
      <w:r>
        <w:t>Все социальные выплаты семьям с 3 и более детьми предоставляются на основании Закона г. Москвы от 23.11.2005 № 60 «О социальной поддержке семей с детьми в городе Москве» за счет средств городского бюджета.</w:t>
      </w:r>
    </w:p>
    <w:p w:rsidR="00295B90" w:rsidRDefault="00295B90" w:rsidP="00295B90">
      <w:r>
        <w:t>С 01.01.2022 выплаты увеличены на 4,8 % (на детей до 3-х лет производится ежемесячная компенсация на возмещение роста стоимости продуктов питания — 776 руб.; на каждого ребенка до 18-ти лет выплачивается ежемесячная компенсация на возмещение расходов в связи с ростом стоимости жизни, размер которой составляет 1 379 руб. (семьям с 3-4 детьми) и 1 722 руб. (семьям с 5 и более детьми).</w:t>
      </w:r>
    </w:p>
    <w:p w:rsidR="00295B90" w:rsidRDefault="00295B90" w:rsidP="00295B90">
      <w:r>
        <w:t>На детей из многодетных семей, обучающихся в образовательных организациях, реализующих основные общеобразовательные программы (школы, колледжи), ежегодно выплачивается компенсация на приобретение комплекта одежды в размере 11 477 руб. на каждого учащегося.</w:t>
      </w:r>
    </w:p>
    <w:p w:rsidR="00295B90" w:rsidRDefault="00295B90" w:rsidP="00295B90">
      <w:r>
        <w:t>Помимо этого, на каждую семью с 3 и более детьми выплачиваются ежемесячные компенсационные выплаты на возмещение расходов по оплате за жилое помещение и коммунальные услуги (семьям с 3-4 детьми — 1 199 руб., с 5 и более детьми - 2 397 руб.), за пользование телефоном (264 руб.). Также семьям с 5 и более детьми выплачивается ежемесячная компенсация на приобретение товаров детского ассортимента в размере 2 067 руб.</w:t>
      </w:r>
    </w:p>
    <w:p w:rsidR="00295B90" w:rsidRDefault="00295B90" w:rsidP="00295B90">
      <w:r>
        <w:t>Дополнительные меры социальной поддержки установлены в г. Москве многодетным семьям, имеющим 10 и более детей:  ежемесячная</w:t>
      </w:r>
      <w:r>
        <w:t xml:space="preserve"> </w:t>
      </w:r>
      <w:r>
        <w:t>компенсационная выплата в размере 1 722 руб. на каждого ребенка в возрасте до 18-ти лет (обучающимся по очной форме обучения - до 23-х лет); ежегодная компенсационная выплата к Международному дню семьи - 22 954 руб. и ко Дню знаний - 34 430 руб. на семью; матерям, родившим 10 и более детей, проживающим в г. Москве и получающим пенсию, производится ежемесячная компенсационная выплата в размере 22 954 руб.</w:t>
      </w:r>
    </w:p>
    <w:p w:rsidR="00295B90" w:rsidRDefault="00295B90" w:rsidP="00295B90">
      <w:r>
        <w:t>На основании установленного статуса многодетным семьям в г. Москве оказывается натуральная помощь и предоставляются льготы по бесплатному отпуску по заключению врачей медицинских организаций государственной системы здравоохранения г. Москвы продуктов детского питания в порядке, установленном Правительством Москвы на детей до 7-ми лет; бесплатному обеспечению лекарственными препаратами детей до 18-ти лет; бесплатному двухразовому питанию детей, обучающихся в образовательных организациях, реализующих основные образовательные программы начального общего образования, основного общего образования, среднего общего образования; безвозмездному пользованию детьми платными физкультурно-оздоровительными и спортивными услугами, оказываемыми учреждениями, входящими в городскую государственную систему физической культуры и спорта; установлению размера платы за жилое помещение и коммунальные услуги; освобождению одного из родителей (усыновителей) в многодетной семье, на которого зарегистрировано транспортное средство, от уплаты транспортного налога за одно транспортное средство; право на предоставление жилых помещений, находящихся в собственности г. Москвы, и субсидий для приобретения или строительства жилых помещений.</w:t>
      </w:r>
    </w:p>
    <w:p w:rsidR="00295B90" w:rsidRDefault="00295B90" w:rsidP="00295B90">
      <w:r>
        <w:t xml:space="preserve">В соответствии со ст. 65 Федерального закона от 29.12.2012 № 273-ФЗ «Об образовании в Российской Федерации» родителям (законным представителям), имеющим 3 и более детей, </w:t>
      </w:r>
      <w:r>
        <w:lastRenderedPageBreak/>
        <w:t>выплачивается компенсация части родительской платы за присмотр и уход за ребенком в образовательных организациях, реализующих основную общеобразовательную программу дошкольного образования, в размере 70 % внесенной платы на 3 и последующих детей.</w:t>
      </w:r>
    </w:p>
    <w:p w:rsidR="007C760B" w:rsidRDefault="00295B90" w:rsidP="00295B90">
      <w:r>
        <w:t>Организация отдыха и оздоровления детей в г. Москве регламентирована Федеральным законом от 24.07.1998 № 124-ФЗ «Об основных гарантиях прав ребенка в Российской Федерации» и постановлением Правительства Москвы от 22.02.2017 № 56-ПГ1 «Об организации отдыха и оздоровления детей, находящихся в трудной жизненной ситуации».</w:t>
      </w:r>
    </w:p>
    <w:p w:rsidR="00295B90" w:rsidRDefault="00295B90" w:rsidP="00295B90">
      <w:r>
        <w:t>Федеральное законодательство не относит детей из многодетных семей к детям, находящимся в трудной жизненной ситуации. Вместе с тем в случае, если многодетная семья является малообеспеченной, она имеет возможное 1Ь получить услуги отдыха и оздоровления.</w:t>
      </w:r>
    </w:p>
    <w:p w:rsidR="00295B90" w:rsidRDefault="00295B90" w:rsidP="00295B90">
      <w:r>
        <w:t>Согласно постановлению Правительства Москвы от 18.11.2014 № 668-ПП «О выпуске, выдаче и обслуживании социальных карт в городе Москве</w:t>
      </w:r>
      <w:proofErr w:type="gramStart"/>
      <w:r>
        <w:t>»</w:t>
      </w:r>
      <w:proofErr w:type="gramEnd"/>
      <w:r>
        <w:t xml:space="preserve"> дети из многодетных семей до достижения каждым ребенком возраста 18-ти лег и родители многодетной семьи до достижения младшим ребенком возраста 18-ти лет относятся к категории граждан, имеющих право на бесплатное оформление социальной карты, с помощью которой реализуется право</w:t>
      </w:r>
    </w:p>
    <w:p w:rsidR="00295B90" w:rsidRDefault="00295B90" w:rsidP="00295B90">
      <w:r>
        <w:t>на получение меры социальной поддержки в виде бесплатного проезда на наземном городском пассажирском транспорте общего пользования города Москвы, Московском метрополитене, включая Московскую монорельсовую транспортную систему, и железнодорожном транспорте пригородного сообщения.</w:t>
      </w:r>
    </w:p>
    <w:p w:rsidR="00295B90" w:rsidRDefault="00295B90" w:rsidP="00295B90">
      <w:r>
        <w:t>В соответствии с нормативными правовыми актами г. Москвы члены многодетной семьи с помощью социальных карг могут оформить электронный социальный сертификат на оказание адресной социальной помощи для приобретения продуктов питания, товаров длительного пользования.</w:t>
      </w:r>
    </w:p>
    <w:sectPr w:rsidR="00295B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BE1"/>
    <w:rsid w:val="00295B90"/>
    <w:rsid w:val="007C760B"/>
    <w:rsid w:val="00FE1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36313"/>
  <w15:chartTrackingRefBased/>
  <w15:docId w15:val="{5C0986A3-63B7-484A-9402-C0D2EE24B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784</Words>
  <Characters>4474</Characters>
  <Application>Microsoft Office Word</Application>
  <DocSecurity>0</DocSecurity>
  <Lines>37</Lines>
  <Paragraphs>10</Paragraphs>
  <ScaleCrop>false</ScaleCrop>
  <Company/>
  <LinksUpToDate>false</LinksUpToDate>
  <CharactersWithSpaces>5248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 Дарья Владимировна</dc:creator>
  <cp:keywords/>
  <dc:description/>
  <cp:lastModifiedBy>Полякова Дарья Владимировна</cp:lastModifiedBy>
  <cp:revision>2</cp:revision>
  <dcterms:created xsi:type="dcterms:W3CDTF">2022-06-09T06:03:00Z</dcterms:created>
  <dcterms:modified xsi:type="dcterms:W3CDTF">2022-06-09T06:04:00Z</dcterms:modified>
</cp:coreProperties>
</file>