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C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6C4EE0"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-109220</wp:posOffset>
            </wp:positionV>
            <wp:extent cx="626110" cy="733425"/>
            <wp:effectExtent l="19050" t="0" r="2540" b="0"/>
            <wp:wrapNone/>
            <wp:docPr id="3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EE0" w:rsidRPr="006C4EE0">
        <w:rPr>
          <w:b/>
          <w:szCs w:val="24"/>
        </w:rPr>
        <w:t xml:space="preserve">2 РОНД </w:t>
      </w:r>
      <w:r w:rsidRPr="006C4EE0">
        <w:rPr>
          <w:b/>
          <w:szCs w:val="24"/>
        </w:rPr>
        <w:t>Управлени</w:t>
      </w:r>
      <w:r w:rsidR="006C4EE0">
        <w:rPr>
          <w:b/>
          <w:szCs w:val="24"/>
        </w:rPr>
        <w:t>я</w:t>
      </w:r>
      <w:r w:rsidRPr="000E697A">
        <w:rPr>
          <w:b/>
          <w:szCs w:val="28"/>
        </w:rPr>
        <w:t xml:space="preserve">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6C4EE0" w:rsidRDefault="006C4EE0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6C4EE0">
        <w:rPr>
          <w:b/>
          <w:szCs w:val="28"/>
        </w:rPr>
        <w:t>142190</w:t>
      </w:r>
      <w:r w:rsidR="00AC75BC">
        <w:rPr>
          <w:b/>
          <w:szCs w:val="28"/>
        </w:rPr>
        <w:t xml:space="preserve">, </w:t>
      </w:r>
      <w:r w:rsidRPr="006C4EE0">
        <w:rPr>
          <w:b/>
          <w:szCs w:val="28"/>
        </w:rPr>
        <w:t xml:space="preserve">. Москва, г. Троицк, площадь Академика Верещагина, д. 1,  </w:t>
      </w:r>
    </w:p>
    <w:p w:rsidR="00AC75BC" w:rsidRPr="000239C5" w:rsidRDefault="006C4EE0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  <w:lang w:val="en-US"/>
        </w:rPr>
      </w:pPr>
      <w:r w:rsidRPr="006C4EE0">
        <w:rPr>
          <w:b/>
          <w:szCs w:val="28"/>
        </w:rPr>
        <w:t>тел</w:t>
      </w:r>
      <w:r w:rsidRPr="000239C5">
        <w:rPr>
          <w:b/>
          <w:szCs w:val="28"/>
          <w:lang w:val="en-US"/>
        </w:rPr>
        <w:t>. 8-495-840-99-70, E-mail: 2rondunitao@mail.ru</w:t>
      </w:r>
    </w:p>
    <w:p w:rsidR="00AC75BC" w:rsidRPr="000239C5" w:rsidRDefault="00801F77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bCs/>
          <w:sz w:val="40"/>
          <w:szCs w:val="40"/>
          <w:lang w:val="en-US"/>
        </w:rPr>
      </w:pPr>
      <w:r w:rsidRPr="00801F7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AC75BC" w:rsidRPr="00EA2E5D" w:rsidRDefault="00AC75BC" w:rsidP="00AC75BC">
      <w:pPr>
        <w:spacing w:after="0"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30224E" w:rsidRPr="00F110AA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0"/>
          <w:szCs w:val="20"/>
        </w:rPr>
      </w:pP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Правилами пожарной безопасности курение сигарет в жилых помещениях не регламентируется, но мы теперь и сами сможем сформулировать основные требования: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пепел необходимо собирать в пепельницы (лучше всего заводского изготовления);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в качестве пепельницы необходимо использовать приспособления, выполненные из негорючего материала слабо проводящего тепло (толстое стекло, негорючий пластик и т.п.), но ни в коем случае не бумажные пакеты, пластмассовые урны или другие сгораемые предметы.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при использовании металлических емкостей, в них необходимо наливать небольшое количество воды, т.к. металл хорошо проводит тепло;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сигарету необходимо класть так, чтобы исключить ее выпадение;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курить желательно в специально отведенном помещении, в котором полы из негорючего материала на тот случай, если сигарета упадет на пол;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по окончании курения необходимо тщательно загасить сигарету.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При обнаружении пожара необходимо: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 xml:space="preserve">- Первое - это позвонить по телефону «01» или </w:t>
      </w:r>
      <w:r>
        <w:rPr>
          <w:b/>
          <w:sz w:val="30"/>
          <w:szCs w:val="30"/>
        </w:rPr>
        <w:t>«101»</w:t>
      </w:r>
      <w:bookmarkStart w:id="0" w:name="_GoBack"/>
      <w:bookmarkEnd w:id="0"/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Сообщить причину вызова, что и где горит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Сообщить точный адрес и свой номер телефона.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Не бояться позвать на помощь людей, даже если вы являетесь виновником пожара.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Немедленно покинуть помещение, проверив, не остались ли в квартире те, кто не</w:t>
      </w:r>
      <w:r w:rsidR="00863054">
        <w:rPr>
          <w:b/>
          <w:sz w:val="30"/>
          <w:szCs w:val="30"/>
        </w:rPr>
        <w:t xml:space="preserve"> </w:t>
      </w:r>
      <w:r w:rsidRPr="008405D8">
        <w:rPr>
          <w:b/>
          <w:sz w:val="30"/>
          <w:szCs w:val="30"/>
        </w:rPr>
        <w:t>может выбраться сам (маленькие дети, больные, старики) и плотно закрыть двери горящего помещения.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Оповестить всех соседей о произошедшем пожаре</w:t>
      </w:r>
      <w:r w:rsidR="00863054">
        <w:rPr>
          <w:b/>
          <w:sz w:val="30"/>
          <w:szCs w:val="30"/>
        </w:rPr>
        <w:t>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По возможности приступить к тушению пожара имеющимися первичными</w:t>
      </w:r>
      <w:r w:rsidR="00863054">
        <w:rPr>
          <w:b/>
          <w:sz w:val="30"/>
          <w:szCs w:val="30"/>
        </w:rPr>
        <w:t xml:space="preserve"> </w:t>
      </w:r>
      <w:r w:rsidRPr="008405D8">
        <w:rPr>
          <w:b/>
          <w:sz w:val="30"/>
          <w:szCs w:val="30"/>
        </w:rPr>
        <w:t>средствами пожаротушения до прибытия пожарных подразделений.</w:t>
      </w:r>
    </w:p>
    <w:p w:rsidR="008405D8" w:rsidRPr="008405D8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- Организовать встречу прибывших пожарных подразделений и направить их к месту пожара.</w:t>
      </w:r>
    </w:p>
    <w:p w:rsidR="00D76489" w:rsidRPr="00C46B0F" w:rsidRDefault="008405D8" w:rsidP="008405D8">
      <w:pPr>
        <w:pStyle w:val="a3"/>
        <w:spacing w:after="0" w:line="240" w:lineRule="auto"/>
        <w:ind w:left="0" w:right="567"/>
        <w:jc w:val="both"/>
        <w:rPr>
          <w:b/>
          <w:sz w:val="30"/>
          <w:szCs w:val="30"/>
        </w:rPr>
      </w:pPr>
      <w:r w:rsidRPr="008405D8">
        <w:rPr>
          <w:b/>
          <w:sz w:val="30"/>
          <w:szCs w:val="30"/>
        </w:rPr>
        <w:t>И ПОМНИТЕ: ПОЖАР ЛЕГЧЕ ПРЕДУПРЕДИТЬ, ЧЕМ ПОТУШИТЬ!</w:t>
      </w:r>
    </w:p>
    <w:p w:rsidR="0030224E" w:rsidRPr="00C46B0F" w:rsidRDefault="0030224E" w:rsidP="00C46B0F">
      <w:pPr>
        <w:pStyle w:val="a3"/>
        <w:spacing w:after="0" w:line="240" w:lineRule="auto"/>
        <w:ind w:left="0" w:right="-1"/>
        <w:jc w:val="center"/>
        <w:rPr>
          <w:b/>
          <w:color w:val="FF0000"/>
          <w:sz w:val="30"/>
          <w:szCs w:val="30"/>
        </w:rPr>
      </w:pPr>
      <w:r w:rsidRPr="00C46B0F">
        <w:rPr>
          <w:b/>
          <w:color w:val="FF0000"/>
          <w:sz w:val="30"/>
          <w:szCs w:val="30"/>
        </w:rPr>
        <w:t>Берегите себя и свое имущество!</w:t>
      </w:r>
    </w:p>
    <w:p w:rsidR="00D76489" w:rsidRPr="00C46B0F" w:rsidRDefault="0030224E" w:rsidP="00C46B0F">
      <w:pPr>
        <w:pStyle w:val="a3"/>
        <w:spacing w:after="0" w:line="240" w:lineRule="auto"/>
        <w:ind w:left="0" w:right="-1"/>
        <w:jc w:val="center"/>
        <w:rPr>
          <w:b/>
          <w:sz w:val="30"/>
          <w:szCs w:val="30"/>
        </w:rPr>
      </w:pPr>
      <w:r w:rsidRPr="00C46B0F">
        <w:rPr>
          <w:b/>
          <w:sz w:val="30"/>
          <w:szCs w:val="30"/>
        </w:rPr>
        <w:t xml:space="preserve">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- «</w:t>
      </w:r>
      <w:r w:rsidRPr="00C46B0F">
        <w:rPr>
          <w:b/>
          <w:color w:val="FF0000"/>
          <w:sz w:val="30"/>
          <w:szCs w:val="30"/>
        </w:rPr>
        <w:t>112</w:t>
      </w:r>
      <w:r w:rsidRPr="00C46B0F">
        <w:rPr>
          <w:b/>
          <w:sz w:val="30"/>
          <w:szCs w:val="30"/>
        </w:rPr>
        <w:t>»</w:t>
      </w:r>
      <w:r w:rsidR="00C46B0F" w:rsidRPr="00C46B0F">
        <w:rPr>
          <w:b/>
          <w:sz w:val="30"/>
          <w:szCs w:val="30"/>
        </w:rPr>
        <w:t>, при пожаре звоните «</w:t>
      </w:r>
      <w:r w:rsidR="00C46B0F" w:rsidRPr="00C46B0F">
        <w:rPr>
          <w:b/>
          <w:color w:val="FF0000"/>
          <w:sz w:val="30"/>
          <w:szCs w:val="30"/>
        </w:rPr>
        <w:t>01</w:t>
      </w:r>
      <w:r w:rsidR="00C46B0F" w:rsidRPr="00C46B0F">
        <w:rPr>
          <w:b/>
          <w:sz w:val="30"/>
          <w:szCs w:val="30"/>
        </w:rPr>
        <w:t>» или «</w:t>
      </w:r>
      <w:r w:rsidR="00C46B0F" w:rsidRPr="00C46B0F">
        <w:rPr>
          <w:b/>
          <w:color w:val="FF0000"/>
          <w:sz w:val="30"/>
          <w:szCs w:val="30"/>
        </w:rPr>
        <w:t>101</w:t>
      </w:r>
      <w:r w:rsidR="00C46B0F" w:rsidRPr="00C46B0F">
        <w:rPr>
          <w:b/>
          <w:sz w:val="30"/>
          <w:szCs w:val="30"/>
        </w:rPr>
        <w:t>»</w:t>
      </w:r>
    </w:p>
    <w:p w:rsidR="00C46B0F" w:rsidRPr="00C46B0F" w:rsidRDefault="00C46B0F" w:rsidP="0030224E">
      <w:pPr>
        <w:pStyle w:val="a3"/>
        <w:spacing w:after="0" w:line="240" w:lineRule="auto"/>
        <w:ind w:left="0" w:right="567"/>
        <w:jc w:val="center"/>
        <w:rPr>
          <w:b/>
          <w:sz w:val="30"/>
          <w:szCs w:val="30"/>
        </w:rPr>
      </w:pPr>
    </w:p>
    <w:p w:rsidR="0030224E" w:rsidRPr="00C46B0F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30"/>
          <w:szCs w:val="30"/>
        </w:rPr>
      </w:pPr>
      <w:r w:rsidRPr="00C46B0F">
        <w:rPr>
          <w:b/>
          <w:sz w:val="30"/>
          <w:szCs w:val="30"/>
        </w:rPr>
        <w:t>сайт ГУ МЧС России - mchs.qov.ru.</w:t>
      </w:r>
    </w:p>
    <w:sectPr w:rsidR="0030224E" w:rsidRPr="00C46B0F" w:rsidSect="008405D8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D06"/>
    <w:rsid w:val="000239C5"/>
    <w:rsid w:val="00032617"/>
    <w:rsid w:val="000420CE"/>
    <w:rsid w:val="000E1299"/>
    <w:rsid w:val="0030224E"/>
    <w:rsid w:val="00531805"/>
    <w:rsid w:val="00634716"/>
    <w:rsid w:val="006A47C3"/>
    <w:rsid w:val="006C4EE0"/>
    <w:rsid w:val="006E0D06"/>
    <w:rsid w:val="00801F77"/>
    <w:rsid w:val="008405D8"/>
    <w:rsid w:val="00863054"/>
    <w:rsid w:val="008D7AF8"/>
    <w:rsid w:val="0091255B"/>
    <w:rsid w:val="009373BF"/>
    <w:rsid w:val="00A56A81"/>
    <w:rsid w:val="00AC75BC"/>
    <w:rsid w:val="00B3342C"/>
    <w:rsid w:val="00B431B9"/>
    <w:rsid w:val="00BC0A7A"/>
    <w:rsid w:val="00C46B0F"/>
    <w:rsid w:val="00D76489"/>
    <w:rsid w:val="00E12C38"/>
    <w:rsid w:val="00F1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FB51-0920-4E79-BFB9-8E55FA3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7</cp:revision>
  <cp:lastPrinted>2014-02-13T09:07:00Z</cp:lastPrinted>
  <dcterms:created xsi:type="dcterms:W3CDTF">2014-02-13T07:18:00Z</dcterms:created>
  <dcterms:modified xsi:type="dcterms:W3CDTF">2014-05-13T11:35:00Z</dcterms:modified>
</cp:coreProperties>
</file>