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31" w:rsidRDefault="008C0D31" w:rsidP="008C0D31">
      <w:pPr>
        <w:jc w:val="center"/>
        <w:rPr>
          <w:b/>
          <w:sz w:val="32"/>
          <w:szCs w:val="32"/>
          <w:u w:val="single"/>
        </w:rPr>
      </w:pPr>
      <w:r>
        <w:rPr>
          <w:noProof/>
          <w:sz w:val="28"/>
          <w:szCs w:val="28"/>
        </w:rPr>
        <w:drawing>
          <wp:anchor distT="0" distB="0" distL="114300" distR="114300" simplePos="0" relativeHeight="251659264" behindDoc="0" locked="0" layoutInCell="1" allowOverlap="1">
            <wp:simplePos x="0" y="0"/>
            <wp:positionH relativeFrom="column">
              <wp:posOffset>2833370</wp:posOffset>
            </wp:positionH>
            <wp:positionV relativeFrom="paragraph">
              <wp:posOffset>-123190</wp:posOffset>
            </wp:positionV>
            <wp:extent cx="626110" cy="733425"/>
            <wp:effectExtent l="0" t="0" r="2540" b="9525"/>
            <wp:wrapNone/>
            <wp:docPr id="1" name="Рисунок 1" descr="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733425"/>
                    </a:xfrm>
                    <a:prstGeom prst="rect">
                      <a:avLst/>
                    </a:prstGeom>
                    <a:noFill/>
                    <a:ln>
                      <a:noFill/>
                    </a:ln>
                  </pic:spPr>
                </pic:pic>
              </a:graphicData>
            </a:graphic>
          </wp:anchor>
        </w:drawing>
      </w:r>
    </w:p>
    <w:p w:rsidR="008C0D31" w:rsidRDefault="008C0D31" w:rsidP="008C0D31">
      <w:pPr>
        <w:ind w:firstLine="720"/>
        <w:jc w:val="center"/>
        <w:rPr>
          <w:b/>
          <w:sz w:val="28"/>
          <w:szCs w:val="28"/>
        </w:rPr>
      </w:pPr>
    </w:p>
    <w:p w:rsidR="008C0D31" w:rsidRDefault="008C0D31" w:rsidP="008C0D31">
      <w:pPr>
        <w:ind w:firstLine="720"/>
        <w:jc w:val="center"/>
        <w:rPr>
          <w:b/>
          <w:sz w:val="28"/>
          <w:szCs w:val="28"/>
        </w:rPr>
      </w:pPr>
    </w:p>
    <w:p w:rsidR="00363622" w:rsidRPr="00363622" w:rsidRDefault="00363622" w:rsidP="00363622">
      <w:pPr>
        <w:jc w:val="center"/>
        <w:rPr>
          <w:b/>
          <w:sz w:val="28"/>
          <w:szCs w:val="28"/>
        </w:rPr>
      </w:pPr>
      <w:r w:rsidRPr="00363622">
        <w:rPr>
          <w:b/>
          <w:sz w:val="28"/>
          <w:szCs w:val="28"/>
        </w:rPr>
        <w:t>Главное управление МЧС России по г. Москве Управление по Новомосковскому и Троицкому АО</w:t>
      </w:r>
    </w:p>
    <w:p w:rsidR="00363622" w:rsidRPr="00363622" w:rsidRDefault="00363622" w:rsidP="00363622">
      <w:pPr>
        <w:jc w:val="center"/>
        <w:rPr>
          <w:b/>
          <w:sz w:val="28"/>
          <w:szCs w:val="28"/>
        </w:rPr>
      </w:pPr>
      <w:r w:rsidRPr="00363622">
        <w:rPr>
          <w:b/>
          <w:sz w:val="28"/>
          <w:szCs w:val="28"/>
        </w:rPr>
        <w:t>2 региональный отдел надзорной деятельности</w:t>
      </w:r>
      <w:r w:rsidR="00845921">
        <w:rPr>
          <w:b/>
          <w:sz w:val="28"/>
          <w:szCs w:val="28"/>
        </w:rPr>
        <w:t xml:space="preserve"> и профилактической работы</w:t>
      </w:r>
    </w:p>
    <w:p w:rsidR="00363622" w:rsidRPr="00363622" w:rsidRDefault="00363622" w:rsidP="00363622">
      <w:pPr>
        <w:jc w:val="center"/>
        <w:rPr>
          <w:sz w:val="28"/>
          <w:szCs w:val="28"/>
        </w:rPr>
      </w:pPr>
      <w:proofErr w:type="gramStart"/>
      <w:r w:rsidRPr="00363622">
        <w:rPr>
          <w:sz w:val="28"/>
          <w:szCs w:val="28"/>
        </w:rPr>
        <w:t xml:space="preserve">142191, г. Москва, г.о. Троицк, ул. пл. Верещагина д. 1 телефон: </w:t>
      </w:r>
      <w:proofErr w:type="gramEnd"/>
    </w:p>
    <w:p w:rsidR="00363622" w:rsidRPr="00363622" w:rsidRDefault="00363622" w:rsidP="00363622">
      <w:pPr>
        <w:jc w:val="center"/>
        <w:rPr>
          <w:sz w:val="28"/>
          <w:szCs w:val="28"/>
        </w:rPr>
      </w:pPr>
      <w:r w:rsidRPr="00363622">
        <w:rPr>
          <w:sz w:val="28"/>
          <w:szCs w:val="28"/>
        </w:rPr>
        <w:t>8(495)840-99-70,</w:t>
      </w:r>
    </w:p>
    <w:p w:rsidR="00363622" w:rsidRPr="004F226D" w:rsidRDefault="00363622" w:rsidP="00363622">
      <w:pPr>
        <w:jc w:val="center"/>
        <w:rPr>
          <w:sz w:val="28"/>
          <w:szCs w:val="28"/>
        </w:rPr>
      </w:pPr>
      <w:r w:rsidRPr="00845921">
        <w:rPr>
          <w:sz w:val="28"/>
          <w:szCs w:val="28"/>
          <w:lang w:val="en-US"/>
        </w:rPr>
        <w:t>E</w:t>
      </w:r>
      <w:r w:rsidRPr="004F226D">
        <w:rPr>
          <w:sz w:val="28"/>
          <w:szCs w:val="28"/>
        </w:rPr>
        <w:t>-</w:t>
      </w:r>
      <w:r w:rsidRPr="00845921">
        <w:rPr>
          <w:sz w:val="28"/>
          <w:szCs w:val="28"/>
          <w:lang w:val="en-US"/>
        </w:rPr>
        <w:t>mail</w:t>
      </w:r>
      <w:r w:rsidRPr="004F226D">
        <w:rPr>
          <w:sz w:val="28"/>
          <w:szCs w:val="28"/>
        </w:rPr>
        <w:t xml:space="preserve">: </w:t>
      </w:r>
      <w:proofErr w:type="spellStart"/>
      <w:r w:rsidRPr="00845921">
        <w:rPr>
          <w:sz w:val="28"/>
          <w:szCs w:val="28"/>
          <w:lang w:val="en-US"/>
        </w:rPr>
        <w:t>nitao</w:t>
      </w:r>
      <w:proofErr w:type="spellEnd"/>
      <w:r w:rsidR="00845921" w:rsidRPr="004F226D">
        <w:rPr>
          <w:sz w:val="28"/>
          <w:szCs w:val="28"/>
        </w:rPr>
        <w:t>2</w:t>
      </w:r>
      <w:r w:rsidRPr="004F226D">
        <w:rPr>
          <w:sz w:val="28"/>
          <w:szCs w:val="28"/>
        </w:rPr>
        <w:t>@</w:t>
      </w:r>
      <w:proofErr w:type="spellStart"/>
      <w:r w:rsidR="00845921">
        <w:rPr>
          <w:sz w:val="28"/>
          <w:szCs w:val="28"/>
          <w:lang w:val="en-US"/>
        </w:rPr>
        <w:t>gpn</w:t>
      </w:r>
      <w:proofErr w:type="spellEnd"/>
      <w:r w:rsidR="00845921" w:rsidRPr="004F226D">
        <w:rPr>
          <w:sz w:val="28"/>
          <w:szCs w:val="28"/>
        </w:rPr>
        <w:t>.</w:t>
      </w:r>
      <w:proofErr w:type="spellStart"/>
      <w:r w:rsidR="00845921">
        <w:rPr>
          <w:sz w:val="28"/>
          <w:szCs w:val="28"/>
          <w:lang w:val="en-US"/>
        </w:rPr>
        <w:t>moscow</w:t>
      </w:r>
      <w:proofErr w:type="spellEnd"/>
    </w:p>
    <w:p w:rsidR="008C0D31" w:rsidRPr="00363622" w:rsidRDefault="008C0D31" w:rsidP="008C0D31">
      <w:pPr>
        <w:jc w:val="both"/>
        <w:rPr>
          <w:b/>
          <w:color w:val="000000"/>
          <w:sz w:val="28"/>
          <w:szCs w:val="28"/>
        </w:rPr>
      </w:pPr>
      <w:r w:rsidRPr="00363622">
        <w:rPr>
          <w:b/>
          <w:bCs/>
        </w:rPr>
        <w:t>_____________________________________________________________________________</w:t>
      </w:r>
    </w:p>
    <w:p w:rsidR="00E12A08" w:rsidRPr="00E12A08" w:rsidRDefault="00F80CF4" w:rsidP="00E12A08">
      <w:pPr>
        <w:pStyle w:val="a6"/>
        <w:jc w:val="both"/>
        <w:rPr>
          <w:rFonts w:ascii="Times New Roman" w:hAnsi="Times New Roman"/>
          <w:b/>
          <w:sz w:val="32"/>
          <w:szCs w:val="32"/>
        </w:rPr>
      </w:pPr>
      <w:r>
        <w:rPr>
          <w:rFonts w:ascii="Times New Roman" w:hAnsi="Times New Roman"/>
          <w:b/>
          <w:sz w:val="32"/>
          <w:szCs w:val="32"/>
        </w:rPr>
        <w:t>Правила безопасности на воде</w:t>
      </w:r>
      <w:bookmarkStart w:id="0" w:name="_GoBack"/>
      <w:bookmarkEnd w:id="0"/>
    </w:p>
    <w:p w:rsidR="00E12A08" w:rsidRDefault="00E12A08" w:rsidP="00E12A08">
      <w:pPr>
        <w:pStyle w:val="a6"/>
        <w:jc w:val="both"/>
        <w:rPr>
          <w:rFonts w:ascii="Times New Roman" w:hAnsi="Times New Roman"/>
          <w:color w:val="000000"/>
          <w:sz w:val="32"/>
          <w:szCs w:val="32"/>
        </w:rPr>
      </w:pPr>
    </w:p>
    <w:p w:rsidR="00E12A08" w:rsidRDefault="00E12A08" w:rsidP="00E12A08">
      <w:pPr>
        <w:pStyle w:val="a6"/>
        <w:jc w:val="both"/>
        <w:rPr>
          <w:rFonts w:ascii="Times New Roman" w:hAnsi="Times New Roman"/>
          <w:color w:val="000000"/>
          <w:sz w:val="32"/>
          <w:szCs w:val="32"/>
        </w:rPr>
      </w:pPr>
      <w:r w:rsidRPr="00E12A08">
        <w:rPr>
          <w:rFonts w:ascii="Times New Roman" w:hAnsi="Times New Roman"/>
          <w:color w:val="000000"/>
          <w:sz w:val="32"/>
          <w:szCs w:val="32"/>
        </w:rPr>
        <w:t xml:space="preserve">Каждый должен уметь оказать помощь человеку в нестандартной ситуации. Не случайно во многих школах преподают такой предмет, как ОБЖ. Безопасность на воде будет гарантирована, если рядом находится человек, умеющий оказать первую помощь утопающему. Спасая человека, нужно поднырнуть под него и захватить волосы. Таким </w:t>
      </w:r>
      <w:proofErr w:type="gramStart"/>
      <w:r w:rsidRPr="00E12A08">
        <w:rPr>
          <w:rFonts w:ascii="Times New Roman" w:hAnsi="Times New Roman"/>
          <w:color w:val="000000"/>
          <w:sz w:val="32"/>
          <w:szCs w:val="32"/>
        </w:rPr>
        <w:t>образом</w:t>
      </w:r>
      <w:proofErr w:type="gramEnd"/>
      <w:r w:rsidRPr="00E12A08">
        <w:rPr>
          <w:rFonts w:ascii="Times New Roman" w:hAnsi="Times New Roman"/>
          <w:color w:val="000000"/>
          <w:sz w:val="32"/>
          <w:szCs w:val="32"/>
        </w:rPr>
        <w:t xml:space="preserve"> удастся транспортировать его к берегу. Если утопающий хватает своего спасителя за ноги и тянет ко дну, необходимо освободиться от него и постараться нырнуть. Следует помнить, что человек может находиться в воде в бессознательном состоянии до 6 минут. За это время его нужно транспортировать к берегу.</w:t>
      </w:r>
    </w:p>
    <w:p w:rsidR="00E12A08" w:rsidRDefault="00E12A08" w:rsidP="00E12A08">
      <w:pPr>
        <w:pStyle w:val="a6"/>
        <w:jc w:val="both"/>
        <w:rPr>
          <w:rFonts w:ascii="Times New Roman" w:hAnsi="Times New Roman"/>
          <w:color w:val="000000"/>
          <w:sz w:val="32"/>
          <w:szCs w:val="32"/>
        </w:rPr>
      </w:pPr>
    </w:p>
    <w:p w:rsidR="00E12A08" w:rsidRPr="00E12A08" w:rsidRDefault="00E12A08" w:rsidP="00E12A08">
      <w:pPr>
        <w:pStyle w:val="a6"/>
        <w:jc w:val="both"/>
        <w:rPr>
          <w:rFonts w:ascii="Times New Roman" w:hAnsi="Times New Roman"/>
          <w:color w:val="000000"/>
          <w:sz w:val="32"/>
          <w:szCs w:val="32"/>
        </w:rPr>
      </w:pPr>
      <w:r w:rsidRPr="00E12A08">
        <w:rPr>
          <w:rFonts w:ascii="Times New Roman" w:hAnsi="Times New Roman"/>
          <w:noProof/>
          <w:color w:val="000000"/>
          <w:sz w:val="32"/>
          <w:szCs w:val="32"/>
        </w:rPr>
        <w:drawing>
          <wp:anchor distT="0" distB="0" distL="114300" distR="114300" simplePos="0" relativeHeight="251660288" behindDoc="0" locked="0" layoutInCell="1" allowOverlap="1">
            <wp:simplePos x="0" y="0"/>
            <wp:positionH relativeFrom="column">
              <wp:posOffset>4445</wp:posOffset>
            </wp:positionH>
            <wp:positionV relativeFrom="paragraph">
              <wp:posOffset>1270</wp:posOffset>
            </wp:positionV>
            <wp:extent cx="3228975" cy="2657475"/>
            <wp:effectExtent l="0" t="0" r="9525" b="9525"/>
            <wp:wrapSquare wrapText="bothSides"/>
            <wp:docPr id="2" name="Рисунок 2" descr="обеспечение безопасности на вод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еспечение безопасности на воде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A08">
        <w:rPr>
          <w:rFonts w:ascii="Times New Roman" w:hAnsi="Times New Roman"/>
          <w:color w:val="000000"/>
          <w:sz w:val="32"/>
          <w:szCs w:val="32"/>
        </w:rPr>
        <w:t>Даже если пострадавший не подает признаков жизни, необходимо постараться привести его в сознание. В первую очередь стоит освободить верхние дыхательные пути от водорослей, воды и песка. Далее помощь может быть оказана благодаря искусственному дыханию и непрямому массажу сердца.</w:t>
      </w:r>
    </w:p>
    <w:p w:rsidR="009B6862" w:rsidRDefault="009B6862" w:rsidP="003F2202">
      <w:pPr>
        <w:pStyle w:val="a6"/>
        <w:jc w:val="center"/>
        <w:rPr>
          <w:rFonts w:ascii="Times New Roman" w:hAnsi="Times New Roman"/>
          <w:b/>
          <w:sz w:val="28"/>
          <w:szCs w:val="28"/>
        </w:rPr>
      </w:pPr>
    </w:p>
    <w:p w:rsidR="00E12A08" w:rsidRPr="009B6862" w:rsidRDefault="00E12A08" w:rsidP="003F2202">
      <w:pPr>
        <w:pStyle w:val="a6"/>
        <w:jc w:val="center"/>
        <w:rPr>
          <w:rFonts w:ascii="Times New Roman" w:hAnsi="Times New Roman"/>
          <w:b/>
          <w:sz w:val="28"/>
          <w:szCs w:val="28"/>
        </w:rPr>
      </w:pPr>
    </w:p>
    <w:p w:rsidR="00060807" w:rsidRPr="00C46AC9" w:rsidRDefault="00060807" w:rsidP="00060807">
      <w:pPr>
        <w:ind w:left="360"/>
        <w:jc w:val="center"/>
        <w:rPr>
          <w:b/>
          <w:sz w:val="26"/>
          <w:szCs w:val="26"/>
        </w:rPr>
      </w:pPr>
      <w:r w:rsidRPr="00C46AC9">
        <w:rPr>
          <w:b/>
          <w:sz w:val="26"/>
          <w:szCs w:val="26"/>
        </w:rPr>
        <w:t>Тел</w:t>
      </w:r>
      <w:r w:rsidR="008B499E">
        <w:rPr>
          <w:b/>
          <w:sz w:val="26"/>
          <w:szCs w:val="26"/>
        </w:rPr>
        <w:t>ефон</w:t>
      </w:r>
      <w:r w:rsidRPr="00C46AC9">
        <w:rPr>
          <w:b/>
          <w:sz w:val="26"/>
          <w:szCs w:val="26"/>
        </w:rPr>
        <w:t xml:space="preserve"> пожарной охраны – 101, 112</w:t>
      </w:r>
    </w:p>
    <w:p w:rsidR="00060807" w:rsidRPr="00C46AC9" w:rsidRDefault="00060807" w:rsidP="00060807">
      <w:pPr>
        <w:ind w:left="360"/>
        <w:jc w:val="center"/>
        <w:rPr>
          <w:b/>
          <w:sz w:val="26"/>
          <w:szCs w:val="26"/>
        </w:rPr>
      </w:pPr>
      <w:r w:rsidRPr="00C46AC9">
        <w:rPr>
          <w:b/>
          <w:sz w:val="26"/>
          <w:szCs w:val="26"/>
        </w:rPr>
        <w:t>Единый телефон доверия ГУ МЧС России по г. Москве: +7(495) 637-22-22</w:t>
      </w:r>
    </w:p>
    <w:p w:rsidR="00060807" w:rsidRPr="00C46AC9" w:rsidRDefault="00060807" w:rsidP="00060807">
      <w:pPr>
        <w:ind w:left="360"/>
        <w:jc w:val="center"/>
        <w:rPr>
          <w:b/>
          <w:sz w:val="26"/>
          <w:szCs w:val="26"/>
        </w:rPr>
      </w:pPr>
      <w:r w:rsidRPr="00C46AC9">
        <w:rPr>
          <w:b/>
          <w:sz w:val="26"/>
          <w:szCs w:val="26"/>
        </w:rPr>
        <w:t>mchs.qov.ru – официальный интернет сайт МЧС России</w:t>
      </w:r>
    </w:p>
    <w:sectPr w:rsidR="00060807" w:rsidRPr="00C46AC9" w:rsidSect="00BF3C26">
      <w:pgSz w:w="11906" w:h="16838"/>
      <w:pgMar w:top="567" w:right="567"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8E8"/>
    <w:multiLevelType w:val="hybridMultilevel"/>
    <w:tmpl w:val="2370D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26"/>
    <w:rsid w:val="00060807"/>
    <w:rsid w:val="00093E4E"/>
    <w:rsid w:val="000D37A2"/>
    <w:rsid w:val="00165D26"/>
    <w:rsid w:val="00181100"/>
    <w:rsid w:val="00320D61"/>
    <w:rsid w:val="00351C07"/>
    <w:rsid w:val="00363622"/>
    <w:rsid w:val="003970D7"/>
    <w:rsid w:val="003B7A2D"/>
    <w:rsid w:val="003F2202"/>
    <w:rsid w:val="004F226D"/>
    <w:rsid w:val="00513264"/>
    <w:rsid w:val="005A181A"/>
    <w:rsid w:val="005A3734"/>
    <w:rsid w:val="006657AA"/>
    <w:rsid w:val="00680785"/>
    <w:rsid w:val="007346D1"/>
    <w:rsid w:val="00845921"/>
    <w:rsid w:val="008B4211"/>
    <w:rsid w:val="008B499E"/>
    <w:rsid w:val="008C0D31"/>
    <w:rsid w:val="009A09A1"/>
    <w:rsid w:val="009B6862"/>
    <w:rsid w:val="00A30B1B"/>
    <w:rsid w:val="00B54934"/>
    <w:rsid w:val="00C46AC9"/>
    <w:rsid w:val="00C804C0"/>
    <w:rsid w:val="00E12A08"/>
    <w:rsid w:val="00E94835"/>
    <w:rsid w:val="00F80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D31"/>
    <w:pPr>
      <w:spacing w:after="200" w:line="276" w:lineRule="auto"/>
      <w:ind w:left="720"/>
      <w:contextualSpacing/>
    </w:pPr>
    <w:rPr>
      <w:rFonts w:eastAsia="Calibri"/>
      <w:szCs w:val="22"/>
      <w:lang w:eastAsia="en-US"/>
    </w:rPr>
  </w:style>
  <w:style w:type="paragraph" w:styleId="a4">
    <w:name w:val="Balloon Text"/>
    <w:basedOn w:val="a"/>
    <w:link w:val="a5"/>
    <w:uiPriority w:val="99"/>
    <w:semiHidden/>
    <w:unhideWhenUsed/>
    <w:rsid w:val="00363622"/>
    <w:rPr>
      <w:rFonts w:ascii="Segoe UI" w:hAnsi="Segoe UI" w:cs="Segoe UI"/>
      <w:sz w:val="18"/>
      <w:szCs w:val="18"/>
    </w:rPr>
  </w:style>
  <w:style w:type="character" w:customStyle="1" w:styleId="a5">
    <w:name w:val="Текст выноски Знак"/>
    <w:basedOn w:val="a0"/>
    <w:link w:val="a4"/>
    <w:uiPriority w:val="99"/>
    <w:semiHidden/>
    <w:rsid w:val="00363622"/>
    <w:rPr>
      <w:rFonts w:ascii="Segoe UI" w:eastAsia="Times New Roman" w:hAnsi="Segoe UI" w:cs="Segoe UI"/>
      <w:sz w:val="18"/>
      <w:szCs w:val="18"/>
      <w:lang w:eastAsia="ru-RU"/>
    </w:rPr>
  </w:style>
  <w:style w:type="paragraph" w:styleId="a6">
    <w:name w:val="No Spacing"/>
    <w:uiPriority w:val="1"/>
    <w:qFormat/>
    <w:rsid w:val="003F2202"/>
    <w:pPr>
      <w:spacing w:after="0" w:line="240" w:lineRule="auto"/>
    </w:pPr>
    <w:rPr>
      <w:rFonts w:ascii="Calibri" w:eastAsia="Calibri" w:hAnsi="Calibri" w:cs="Times New Roman"/>
    </w:rPr>
  </w:style>
  <w:style w:type="character" w:styleId="a7">
    <w:name w:val="Emphasis"/>
    <w:uiPriority w:val="20"/>
    <w:qFormat/>
    <w:rsid w:val="003F22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D31"/>
    <w:pPr>
      <w:spacing w:after="200" w:line="276" w:lineRule="auto"/>
      <w:ind w:left="720"/>
      <w:contextualSpacing/>
    </w:pPr>
    <w:rPr>
      <w:rFonts w:eastAsia="Calibri"/>
      <w:szCs w:val="22"/>
      <w:lang w:eastAsia="en-US"/>
    </w:rPr>
  </w:style>
  <w:style w:type="paragraph" w:styleId="a4">
    <w:name w:val="Balloon Text"/>
    <w:basedOn w:val="a"/>
    <w:link w:val="a5"/>
    <w:uiPriority w:val="99"/>
    <w:semiHidden/>
    <w:unhideWhenUsed/>
    <w:rsid w:val="00363622"/>
    <w:rPr>
      <w:rFonts w:ascii="Segoe UI" w:hAnsi="Segoe UI" w:cs="Segoe UI"/>
      <w:sz w:val="18"/>
      <w:szCs w:val="18"/>
    </w:rPr>
  </w:style>
  <w:style w:type="character" w:customStyle="1" w:styleId="a5">
    <w:name w:val="Текст выноски Знак"/>
    <w:basedOn w:val="a0"/>
    <w:link w:val="a4"/>
    <w:uiPriority w:val="99"/>
    <w:semiHidden/>
    <w:rsid w:val="00363622"/>
    <w:rPr>
      <w:rFonts w:ascii="Segoe UI" w:eastAsia="Times New Roman" w:hAnsi="Segoe UI" w:cs="Segoe UI"/>
      <w:sz w:val="18"/>
      <w:szCs w:val="18"/>
      <w:lang w:eastAsia="ru-RU"/>
    </w:rPr>
  </w:style>
  <w:style w:type="paragraph" w:styleId="a6">
    <w:name w:val="No Spacing"/>
    <w:uiPriority w:val="1"/>
    <w:qFormat/>
    <w:rsid w:val="003F2202"/>
    <w:pPr>
      <w:spacing w:after="0" w:line="240" w:lineRule="auto"/>
    </w:pPr>
    <w:rPr>
      <w:rFonts w:ascii="Calibri" w:eastAsia="Calibri" w:hAnsi="Calibri" w:cs="Times New Roman"/>
    </w:rPr>
  </w:style>
  <w:style w:type="character" w:styleId="a7">
    <w:name w:val="Emphasis"/>
    <w:uiPriority w:val="20"/>
    <w:qFormat/>
    <w:rsid w:val="003F22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215</Words>
  <Characters>1227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5</cp:revision>
  <cp:lastPrinted>2016-02-12T09:47:00Z</cp:lastPrinted>
  <dcterms:created xsi:type="dcterms:W3CDTF">2016-06-17T09:36:00Z</dcterms:created>
  <dcterms:modified xsi:type="dcterms:W3CDTF">2016-06-17T11:18:00Z</dcterms:modified>
</cp:coreProperties>
</file>