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FE1420">
      <w:r>
        <w:rPr>
          <w:rFonts w:ascii="Helvetica" w:hAnsi="Helvetica" w:cs="Helvetica"/>
          <w:color w:val="161616"/>
          <w:sz w:val="21"/>
          <w:szCs w:val="21"/>
        </w:rPr>
        <w:t xml:space="preserve">Управление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Роспотребнадзора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по г. Москве (далее - Управление) с 14 августа по 25 августа 2023 года проводит тематическое консультирование граждан по вопросам качества и безопасности детских товаров и школьных принадлежностей.</w:t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Консультирование проводится по следующим телефонам:</w:t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  <w:t>8 (495)687-40-57; 8 (495)687-63-60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понедельник-четверг:^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с 9:00 до 17:30, пятница с 9:00 до 16:30; обед с 13:00 до 13:45);.</w:t>
      </w:r>
      <w:r>
        <w:rPr>
          <w:rFonts w:ascii="Helvetica" w:hAnsi="Helvetica" w:cs="Helvetica"/>
          <w:color w:val="161616"/>
          <w:sz w:val="21"/>
          <w:szCs w:val="21"/>
        </w:rPr>
        <w:br/>
        <w:t>круглосуточный телефон горячей линии Управления: 8(495)539-36-96;</w:t>
      </w:r>
      <w:r>
        <w:rPr>
          <w:rFonts w:ascii="Helvetica" w:hAnsi="Helvetica" w:cs="Helvetica"/>
          <w:color w:val="161616"/>
          <w:sz w:val="21"/>
          <w:szCs w:val="21"/>
        </w:rPr>
        <w:br/>
        <w:t>телефон отдела консультационных услуг для потребителей ФБУЗ «Центр гигиены и эпидемиологии в городе Москве» 8(495) 687-39-61;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br/>
        <w:t xml:space="preserve">телефон Единого консультационного центра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Роспотребнадзора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8 (800) 555-49- 43 (звонок бесплатный),</w:t>
      </w:r>
      <w:r>
        <w:rPr>
          <w:rFonts w:ascii="Helvetica" w:hAnsi="Helvetica" w:cs="Helvetica"/>
          <w:color w:val="161616"/>
          <w:sz w:val="21"/>
          <w:szCs w:val="21"/>
        </w:rPr>
        <w:br/>
        <w:t xml:space="preserve">В случае приобретения продукции ненадлежащего качества граждане могут обратиться с письменным заявлением в Управление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Роспотребнадзора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по г. Москве: г. Москва, 129626, Графский пер,,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, 4, </w:t>
      </w:r>
      <w:proofErr w:type="spellStart"/>
      <w:proofErr w:type="gramStart"/>
      <w:r>
        <w:rPr>
          <w:rFonts w:ascii="Helvetica" w:hAnsi="Helvetica" w:cs="Helvetica"/>
          <w:color w:val="161616"/>
          <w:sz w:val="21"/>
          <w:szCs w:val="21"/>
        </w:rPr>
        <w:t>корп</w:t>
      </w:r>
      <w:proofErr w:type="spellEnd"/>
      <w:proofErr w:type="gramEnd"/>
      <w:r>
        <w:rPr>
          <w:rFonts w:ascii="Helvetica" w:hAnsi="Helvetica" w:cs="Helvetica"/>
          <w:color w:val="161616"/>
          <w:sz w:val="21"/>
          <w:szCs w:val="21"/>
        </w:rPr>
        <w:t>, 2,3,4, а также по электронному адресу: </w:t>
      </w:r>
      <w:hyperlink r:id="rId4" w:tooltip="Ссылка: http://pelition.rospotrebnadzor.ru" w:history="1">
        <w:r>
          <w:rPr>
            <w:rStyle w:val="a3"/>
            <w:rFonts w:ascii="Helvetica" w:hAnsi="Helvetica" w:cs="Helvetica"/>
            <w:sz w:val="21"/>
            <w:szCs w:val="21"/>
          </w:rPr>
          <w:t>http://pelition.rospotrebnadzor.ru</w:t>
        </w:r>
      </w:hyperlink>
      <w:r>
        <w:rPr>
          <w:rFonts w:ascii="Helvetica" w:hAnsi="Helvetica" w:cs="Helvetica"/>
          <w:color w:val="161616"/>
          <w:sz w:val="21"/>
          <w:szCs w:val="21"/>
        </w:rPr>
        <w:t>.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20"/>
    <w:rsid w:val="0007770F"/>
    <w:rsid w:val="001203CA"/>
    <w:rsid w:val="00173347"/>
    <w:rsid w:val="002F6064"/>
    <w:rsid w:val="004E2DAF"/>
    <w:rsid w:val="00535803"/>
    <w:rsid w:val="006D4EB0"/>
    <w:rsid w:val="00A46302"/>
    <w:rsid w:val="00BD5EA7"/>
    <w:rsid w:val="00CD0A76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lition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Krokoz™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2024-02-07T08:58:00Z</dcterms:created>
  <dcterms:modified xsi:type="dcterms:W3CDTF">2024-02-07T08:58:00Z</dcterms:modified>
</cp:coreProperties>
</file>