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6А, тел.+7(495)421-83-17, </w:t>
      </w:r>
      <w:proofErr w:type="spellStart"/>
      <w:r w:rsidRPr="009D0064">
        <w:rPr>
          <w:rFonts w:ascii="Times New Roman" w:hAnsi="Times New Roman" w:cs="Times New Roman"/>
          <w:b/>
          <w:sz w:val="28"/>
          <w:szCs w:val="28"/>
        </w:rPr>
        <w:t>email:mchs.nitao@mail.ru</w:t>
      </w:r>
      <w:proofErr w:type="spellEnd"/>
    </w:p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064">
        <w:rPr>
          <w:rFonts w:ascii="Times New Roman" w:hAnsi="Times New Roman" w:cs="Times New Roman"/>
        </w:rPr>
        <w:t>_____________________________________________________________________________</w:t>
      </w:r>
    </w:p>
    <w:p w:rsidR="002F70BB" w:rsidRDefault="002F70BB" w:rsidP="002F7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0BB" w:rsidRDefault="002F70BB" w:rsidP="002F7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0BB">
        <w:rPr>
          <w:rFonts w:ascii="Times New Roman" w:hAnsi="Times New Roman" w:cs="Times New Roman"/>
          <w:b/>
          <w:sz w:val="32"/>
          <w:szCs w:val="32"/>
        </w:rPr>
        <w:t>ПИКНИК БЕЗ ПОСЛЕДСТВИЙ</w:t>
      </w:r>
    </w:p>
    <w:p w:rsidR="009D0064" w:rsidRPr="002F70BB" w:rsidRDefault="009D0064" w:rsidP="009D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BB">
        <w:rPr>
          <w:rFonts w:ascii="Times New Roman" w:hAnsi="Times New Roman" w:cs="Times New Roman"/>
          <w:sz w:val="28"/>
          <w:szCs w:val="28"/>
        </w:rPr>
        <w:t>1. В пожароопасный период в лесу без необходимости костер вообще лучше не разжигать. Особенно опасно это делать в ветреную погоду, под пологом леса, в густых зарослях и на торфяных почвах. Торф горит, а торфяные пожары невероятно тяжело потушить.</w:t>
      </w:r>
    </w:p>
    <w:p w:rsidR="009D0064" w:rsidRPr="002F70BB" w:rsidRDefault="002F70BB" w:rsidP="009D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0064" w:rsidRPr="002F70BB">
        <w:rPr>
          <w:rFonts w:ascii="Times New Roman" w:hAnsi="Times New Roman" w:cs="Times New Roman"/>
          <w:sz w:val="28"/>
          <w:szCs w:val="28"/>
        </w:rPr>
        <w:t>. Во время пикника воздержитесь от использования горючих веществ и материалов, например, жидкостей для розжига, которые продаются в магазинах. Они могут быть очень опасны для вас самих.</w:t>
      </w:r>
    </w:p>
    <w:p w:rsidR="009D0064" w:rsidRPr="002F70BB" w:rsidRDefault="009D0064" w:rsidP="009D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BB">
        <w:rPr>
          <w:rFonts w:ascii="Times New Roman" w:hAnsi="Times New Roman" w:cs="Times New Roman"/>
          <w:sz w:val="28"/>
          <w:szCs w:val="28"/>
        </w:rPr>
        <w:t>Едем на пикник: как выбрать мангал, шампуры и посуду</w:t>
      </w:r>
    </w:p>
    <w:p w:rsidR="009D0064" w:rsidRPr="002F70BB" w:rsidRDefault="009D0064" w:rsidP="009D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BB">
        <w:rPr>
          <w:rFonts w:ascii="Times New Roman" w:hAnsi="Times New Roman" w:cs="Times New Roman"/>
          <w:sz w:val="28"/>
          <w:szCs w:val="28"/>
        </w:rPr>
        <w:t>Чтобы во время поездки на природу вам было комфортно, заранее подготовьтесь к пикнику</w:t>
      </w:r>
    </w:p>
    <w:p w:rsidR="009D0064" w:rsidRPr="002F70BB" w:rsidRDefault="002F70BB" w:rsidP="009D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064" w:rsidRPr="002F70BB">
        <w:rPr>
          <w:rFonts w:ascii="Times New Roman" w:hAnsi="Times New Roman" w:cs="Times New Roman"/>
          <w:sz w:val="28"/>
          <w:szCs w:val="28"/>
        </w:rPr>
        <w:t>. Следите за костром или мангалом – одно дуновение ветерка может вызвать распространение огня.</w:t>
      </w:r>
    </w:p>
    <w:p w:rsidR="009D0064" w:rsidRPr="002F70BB" w:rsidRDefault="002F70BB" w:rsidP="009D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064" w:rsidRPr="002F70BB">
        <w:rPr>
          <w:rFonts w:ascii="Times New Roman" w:hAnsi="Times New Roman" w:cs="Times New Roman"/>
          <w:sz w:val="28"/>
          <w:szCs w:val="28"/>
        </w:rPr>
        <w:t>. Никогда не оставляйте детей без присмотра. Они могут потеряться в лесу, убежать к соседнему водоему, упасть, пораниться или удариться, а хуже всего – полезть в костер или к мангалу. Случаев, когда ребенок получает ожоги на пикнике из-за невнимательности родителей, огромное количество.</w:t>
      </w:r>
    </w:p>
    <w:p w:rsidR="009D0064" w:rsidRPr="002F70BB" w:rsidRDefault="002F70BB" w:rsidP="009D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064" w:rsidRPr="002F70BB">
        <w:rPr>
          <w:rFonts w:ascii="Times New Roman" w:hAnsi="Times New Roman" w:cs="Times New Roman"/>
          <w:sz w:val="28"/>
          <w:szCs w:val="28"/>
        </w:rPr>
        <w:t>. Нужно объяснить детям для их же собственной безопасности, что нельзя бросать в костер посторонние предметы. Особенно это касается баллончиков с аэрозолями. Они имеют свойство взрываться при нагревании.</w:t>
      </w:r>
    </w:p>
    <w:p w:rsidR="009D0064" w:rsidRPr="002F70BB" w:rsidRDefault="002F70BB" w:rsidP="009D00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</w:t>
      </w:r>
      <w:bookmarkStart w:id="0" w:name="_GoBack"/>
      <w:bookmarkEnd w:id="0"/>
      <w:r w:rsidR="009D0064" w:rsidRPr="002F70BB">
        <w:rPr>
          <w:rFonts w:ascii="Times New Roman" w:hAnsi="Times New Roman" w:cs="Times New Roman"/>
          <w:b/>
          <w:sz w:val="32"/>
          <w:szCs w:val="32"/>
        </w:rPr>
        <w:t>ак пр</w:t>
      </w:r>
      <w:r>
        <w:rPr>
          <w:rFonts w:ascii="Times New Roman" w:hAnsi="Times New Roman" w:cs="Times New Roman"/>
          <w:b/>
          <w:sz w:val="32"/>
          <w:szCs w:val="32"/>
        </w:rPr>
        <w:t>авильно подготовиться к пикнику:</w:t>
      </w:r>
    </w:p>
    <w:p w:rsidR="009D0064" w:rsidRPr="002F70BB" w:rsidRDefault="002F70BB" w:rsidP="009D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064" w:rsidRPr="002F70BB">
        <w:rPr>
          <w:rFonts w:ascii="Times New Roman" w:hAnsi="Times New Roman" w:cs="Times New Roman"/>
          <w:sz w:val="28"/>
          <w:szCs w:val="28"/>
        </w:rPr>
        <w:t xml:space="preserve"> Еще одно важное правило безопасности – на пикник обязательно нужно брать с собой аптечку, мало ли что может случиться. Например, вы можете случайно порезаться острием шампура или наступить на стекло.  Возьмите с собой йод, зеленку или перекись водорода, а также перевязочные материалы, средства от укусов насекомых и антигистаминные препараты на случай возникновения аллергии от укусов.</w:t>
      </w:r>
    </w:p>
    <w:p w:rsidR="009D0064" w:rsidRPr="002F70BB" w:rsidRDefault="002F70BB" w:rsidP="009D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064" w:rsidRPr="002F70BB">
        <w:rPr>
          <w:rFonts w:ascii="Times New Roman" w:hAnsi="Times New Roman" w:cs="Times New Roman"/>
          <w:sz w:val="28"/>
          <w:szCs w:val="28"/>
        </w:rPr>
        <w:t>Чтобы избежать пищевого отравления, стоит взять на пикник антибактериальное мыло и чистую воду для мытья рук, ножей, фруктов и овощей. Вода из соседнего пруда или речки, скорее всего, для этого будет непригодна.</w:t>
      </w:r>
    </w:p>
    <w:p w:rsidR="009D0064" w:rsidRPr="002F70BB" w:rsidRDefault="002F70BB" w:rsidP="009D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064" w:rsidRPr="002F70BB">
        <w:rPr>
          <w:rFonts w:ascii="Times New Roman" w:hAnsi="Times New Roman" w:cs="Times New Roman"/>
          <w:sz w:val="28"/>
          <w:szCs w:val="28"/>
        </w:rPr>
        <w:t>. Когда вы покидаете место пикника, обязательно потушите костер водой, песком или другими подручными средствами.</w:t>
      </w:r>
    </w:p>
    <w:p w:rsidR="009D0064" w:rsidRPr="002F70BB" w:rsidRDefault="002F70BB" w:rsidP="009D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064" w:rsidRPr="002F70BB">
        <w:rPr>
          <w:rFonts w:ascii="Times New Roman" w:hAnsi="Times New Roman" w:cs="Times New Roman"/>
          <w:sz w:val="28"/>
          <w:szCs w:val="28"/>
        </w:rPr>
        <w:t>. Уберите за собой весь мусор и обязательно удостоверьтесь, что не оставили в траве бутылки или осколки стекла. Они могут послужить своего рода линзами и вызвать возгорание сухой травы. Ни в коем случае не оставляйте в лесу тряпки или ветошь, пропитанные бензином или маслом.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64">
        <w:rPr>
          <w:rFonts w:ascii="Times New Roman" w:hAnsi="Times New Roman" w:cs="Times New Roman"/>
          <w:b/>
          <w:sz w:val="24"/>
          <w:szCs w:val="24"/>
        </w:rPr>
        <w:t>Тел. пожарной охраны – 01 или 101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64">
        <w:rPr>
          <w:rFonts w:ascii="Times New Roman" w:hAnsi="Times New Roman" w:cs="Times New Roman"/>
          <w:b/>
          <w:sz w:val="24"/>
          <w:szCs w:val="24"/>
        </w:rPr>
        <w:t>Единый телефон доверия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64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Москве: +7(495) 637-22-22</w:t>
      </w:r>
    </w:p>
    <w:p w:rsidR="009D0064" w:rsidRPr="009D0064" w:rsidRDefault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64">
        <w:rPr>
          <w:rFonts w:ascii="Times New Roman" w:hAnsi="Times New Roman" w:cs="Times New Roman"/>
          <w:b/>
          <w:sz w:val="24"/>
          <w:szCs w:val="24"/>
        </w:rPr>
        <w:t>mchs.qov.ru – официальный интернет сайт МЧС России</w:t>
      </w:r>
    </w:p>
    <w:sectPr w:rsidR="009D0064" w:rsidRPr="009D0064" w:rsidSect="002F70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BE"/>
    <w:rsid w:val="002B4DBE"/>
    <w:rsid w:val="002F70BB"/>
    <w:rsid w:val="005859D5"/>
    <w:rsid w:val="009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5A92-0372-4591-ABA3-30A95F6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3</cp:revision>
  <cp:lastPrinted>2014-05-29T12:11:00Z</cp:lastPrinted>
  <dcterms:created xsi:type="dcterms:W3CDTF">2014-05-14T06:45:00Z</dcterms:created>
  <dcterms:modified xsi:type="dcterms:W3CDTF">2014-05-29T12:12:00Z</dcterms:modified>
</cp:coreProperties>
</file>