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093" w:rsidRDefault="008C7093" w:rsidP="001D30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0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C7093" w:rsidRDefault="008C7093" w:rsidP="008C7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356" w:rsidRDefault="008C7093" w:rsidP="009839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Прокуратурой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983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осуществлении надзора за соблюдением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 су</w:t>
      </w:r>
      <w:r w:rsidR="00D97356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бъектов предпринимательской деятельности</w:t>
      </w:r>
      <w:r w:rsidR="000E2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органами государственного контроля (надзора) и муниципального контроля, </w:t>
      </w:r>
      <w:r w:rsidR="00983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внимание </w:t>
      </w:r>
      <w:r w:rsidR="000E2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уделяется мониторингу </w:t>
      </w:r>
      <w:r w:rsidR="009839F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Единого реестра проверок (далее ЕРП).</w:t>
      </w:r>
    </w:p>
    <w:p w:rsidR="008C7093" w:rsidRPr="00D976FA" w:rsidRDefault="009839F4" w:rsidP="009839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C7093" w:rsidRPr="00D976F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ный анализ </w:t>
      </w:r>
      <w:r w:rsidR="008C7093" w:rsidRPr="00D97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данных </w:t>
      </w:r>
      <w:r w:rsidR="008C7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Жилищной инспекции </w:t>
      </w:r>
      <w:proofErr w:type="spellStart"/>
      <w:r w:rsidR="008C709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ТиНАО</w:t>
      </w:r>
      <w:proofErr w:type="spellEnd"/>
      <w:r w:rsidR="008C7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C709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="008C709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оскве</w:t>
      </w:r>
      <w:proofErr w:type="spellEnd"/>
      <w:r w:rsidR="008C7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7093" w:rsidRPr="00D97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плановых и внеплановых проверках, внесенных в </w:t>
      </w:r>
      <w:r w:rsidR="008C7093">
        <w:rPr>
          <w:rFonts w:ascii="Times New Roman" w:eastAsia="Times New Roman" w:hAnsi="Times New Roman" w:cs="Times New Roman"/>
          <w:sz w:val="28"/>
          <w:szCs w:val="28"/>
          <w:lang w:eastAsia="ru-RU"/>
        </w:rPr>
        <w:t>ЕРП з</w:t>
      </w:r>
      <w:r w:rsidR="008C7093" w:rsidRPr="00D97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8C709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истекший период</w:t>
      </w:r>
      <w:r w:rsidR="008C7093" w:rsidRPr="00D97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показал, что должностными лицами инспекции допускаются  </w:t>
      </w:r>
      <w:r w:rsidR="008C7093" w:rsidRPr="00D97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нарушения </w:t>
      </w:r>
      <w:hyperlink r:id="rId7" w:history="1">
        <w:r w:rsidR="008C7093" w:rsidRPr="00D976FA"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 w:rsidR="008C7093" w:rsidRPr="00D976FA">
        <w:rPr>
          <w:rFonts w:ascii="Times New Roman" w:hAnsi="Times New Roman" w:cs="Times New Roman"/>
          <w:sz w:val="28"/>
          <w:szCs w:val="28"/>
        </w:rPr>
        <w:t xml:space="preserve"> формирования и ведения единого реестра проверок, утвержденных </w:t>
      </w:r>
      <w:r w:rsidR="008C7093">
        <w:rPr>
          <w:rFonts w:ascii="Times New Roman" w:hAnsi="Times New Roman" w:cs="Times New Roman"/>
          <w:sz w:val="28"/>
          <w:szCs w:val="28"/>
        </w:rPr>
        <w:t>по</w:t>
      </w:r>
      <w:r w:rsidR="008C7093" w:rsidRPr="00D976FA">
        <w:rPr>
          <w:rFonts w:ascii="Times New Roman" w:hAnsi="Times New Roman" w:cs="Times New Roman"/>
          <w:sz w:val="28"/>
          <w:szCs w:val="28"/>
        </w:rPr>
        <w:t>становлением Правительства Российской Федерации от 28.04.2015 № 415 (ред. от 14.12.2016)</w:t>
      </w:r>
      <w:r w:rsidR="008C7093">
        <w:rPr>
          <w:rFonts w:ascii="Times New Roman" w:hAnsi="Times New Roman" w:cs="Times New Roman"/>
          <w:sz w:val="28"/>
          <w:szCs w:val="28"/>
        </w:rPr>
        <w:t>.</w:t>
      </w:r>
    </w:p>
    <w:p w:rsidR="008C7093" w:rsidRDefault="008C7093" w:rsidP="008C70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в нарушение требований п. п. «д», «е» п. 13 Правил на момент проверки в ЕРП отсутствовали сведения </w:t>
      </w:r>
      <w:r>
        <w:rPr>
          <w:rFonts w:ascii="Times New Roman" w:hAnsi="Times New Roman" w:cs="Times New Roman"/>
          <w:sz w:val="28"/>
          <w:szCs w:val="28"/>
        </w:rPr>
        <w:t>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 (с указанием положений правовых актов), а также отсутствует информация о мерах, принятых по результатам проверки по внеплановым проверкам, проведенным в 2017 году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9839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Проверкой также выявлены факты нарушения сроков внесения информации о внеплановых проверках, установленного п. 16 </w:t>
      </w:r>
      <w:hyperlink r:id="rId8" w:history="1">
        <w:r w:rsidRPr="00144E9A">
          <w:rPr>
            <w:rFonts w:ascii="Times New Roman" w:hAnsi="Times New Roman" w:cs="Times New Roman"/>
            <w:color w:val="0000FF"/>
            <w:sz w:val="28"/>
            <w:szCs w:val="28"/>
          </w:rPr>
          <w:t>Правил</w:t>
        </w:r>
      </w:hyperlink>
      <w:r w:rsidRPr="00144E9A">
        <w:rPr>
          <w:rFonts w:ascii="Times New Roman" w:hAnsi="Times New Roman" w:cs="Times New Roman"/>
          <w:sz w:val="28"/>
          <w:szCs w:val="28"/>
        </w:rPr>
        <w:t xml:space="preserve"> формирования и ведения единого реестра проверок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39F4" w:rsidRDefault="008C7093" w:rsidP="009839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данным фактам </w:t>
      </w:r>
      <w:r w:rsidR="009839F4">
        <w:rPr>
          <w:rFonts w:ascii="Times New Roman" w:hAnsi="Times New Roman" w:cs="Times New Roman"/>
          <w:sz w:val="28"/>
          <w:szCs w:val="28"/>
        </w:rPr>
        <w:t xml:space="preserve">прокуратурой округа в отношении </w:t>
      </w:r>
      <w:proofErr w:type="spellStart"/>
      <w:r w:rsidR="009839F4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9839F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начальника Жилищной инспекции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ТиНАО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г. Москве Семенова А.В., ведущего специалиста Жилищной инспекции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ТиНАО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Терещенковой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К.В. возбуждены дела об административных правонарушениях по ч. 3 ст. 19.6</w:t>
      </w:r>
      <w:r w:rsidR="009200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 КоАП РФ</w:t>
      </w:r>
      <w:r w:rsidR="009839F4">
        <w:rPr>
          <w:rFonts w:ascii="Times New Roman" w:hAnsi="Times New Roman" w:cs="Times New Roman"/>
          <w:sz w:val="28"/>
          <w:szCs w:val="28"/>
        </w:rPr>
        <w:t xml:space="preserve"> (несоблюдение должностными лицами федеральных органов исполнительной власти, органов исполнительной власти субъектов Российской Федерации, уполномоченных на осуществление государственного контроля (надзора), органов местного</w:t>
      </w:r>
      <w:proofErr w:type="gramEnd"/>
      <w:r w:rsidR="009839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839F4">
        <w:rPr>
          <w:rFonts w:ascii="Times New Roman" w:hAnsi="Times New Roman" w:cs="Times New Roman"/>
          <w:sz w:val="28"/>
          <w:szCs w:val="28"/>
        </w:rPr>
        <w:t>самоуправления, уполномоченных на осуществление муниципального контроля, либо государственных или муниципальных учреждений, осуществляющих контрольные функции, требований законодательства о государственном контроле (надзоре), муниципальном контроле, выразившееся в невнесении информации о проверке в единый реестр проверок, либо в нарушении два и более раза в течение одного года сроков внесения информации о проверке в единый реестр проверок, либо во внесении два и более раза в</w:t>
      </w:r>
      <w:proofErr w:type="gramEnd"/>
      <w:r w:rsidR="009839F4">
        <w:rPr>
          <w:rFonts w:ascii="Times New Roman" w:hAnsi="Times New Roman" w:cs="Times New Roman"/>
          <w:sz w:val="28"/>
          <w:szCs w:val="28"/>
        </w:rPr>
        <w:t xml:space="preserve"> течение одного года неполной или недостоверной информации о проверке в единый реестр проверок).</w:t>
      </w:r>
    </w:p>
    <w:p w:rsidR="009839F4" w:rsidRDefault="009839F4" w:rsidP="009839F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Постановлениями мирового суда судебного участка № 20 района Южное Бутово г. Москвы от 02.11.2017 виновные должностные лица привлечены к административной ответственности в виде штрафов.</w:t>
      </w:r>
    </w:p>
    <w:p w:rsidR="008C7093" w:rsidRDefault="008C7093" w:rsidP="008C70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Одновременно прокуратурой округа начальнику Жилищной инспекции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ТиНАО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Москвы внесено представления об устранении нарушений законодатель</w:t>
      </w:r>
      <w:r w:rsidR="009839F4">
        <w:rPr>
          <w:rFonts w:ascii="Times New Roman" w:hAnsi="Times New Roman" w:cs="Times New Roman"/>
          <w:sz w:val="28"/>
          <w:szCs w:val="28"/>
        </w:rPr>
        <w:t>ства о государственном контроле, которое рассмотрено и удовлетворено.</w:t>
      </w:r>
    </w:p>
    <w:p w:rsidR="009839F4" w:rsidRDefault="009839F4" w:rsidP="00983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9F4" w:rsidRDefault="009839F4" w:rsidP="001D30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1D30BD" w:rsidRPr="001D30BD" w:rsidRDefault="001D30BD" w:rsidP="001D30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0BD">
        <w:rPr>
          <w:rFonts w:ascii="Times New Roman" w:hAnsi="Times New Roman" w:cs="Times New Roman"/>
          <w:sz w:val="28"/>
          <w:szCs w:val="28"/>
        </w:rPr>
        <w:t xml:space="preserve">Прокуратура Троицкого административного округа г. Москвы </w:t>
      </w:r>
    </w:p>
    <w:bookmarkEnd w:id="0"/>
    <w:p w:rsidR="001D30BD" w:rsidRDefault="001D30BD" w:rsidP="001D30BD">
      <w:pPr>
        <w:jc w:val="both"/>
        <w:rPr>
          <w:sz w:val="28"/>
          <w:szCs w:val="28"/>
        </w:rPr>
      </w:pPr>
    </w:p>
    <w:p w:rsidR="005F385B" w:rsidRDefault="005F385B" w:rsidP="001D30BD">
      <w:pPr>
        <w:autoSpaceDE w:val="0"/>
        <w:autoSpaceDN w:val="0"/>
        <w:adjustRightInd w:val="0"/>
        <w:spacing w:after="0" w:line="240" w:lineRule="auto"/>
        <w:jc w:val="both"/>
      </w:pPr>
    </w:p>
    <w:sectPr w:rsidR="005F385B" w:rsidSect="0092000B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B79" w:rsidRDefault="00A22B79" w:rsidP="0092000B">
      <w:pPr>
        <w:spacing w:after="0" w:line="240" w:lineRule="auto"/>
      </w:pPr>
      <w:r>
        <w:separator/>
      </w:r>
    </w:p>
  </w:endnote>
  <w:endnote w:type="continuationSeparator" w:id="0">
    <w:p w:rsidR="00A22B79" w:rsidRDefault="00A22B79" w:rsidP="00920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B79" w:rsidRDefault="00A22B79" w:rsidP="0092000B">
      <w:pPr>
        <w:spacing w:after="0" w:line="240" w:lineRule="auto"/>
      </w:pPr>
      <w:r>
        <w:separator/>
      </w:r>
    </w:p>
  </w:footnote>
  <w:footnote w:type="continuationSeparator" w:id="0">
    <w:p w:rsidR="00A22B79" w:rsidRDefault="00A22B79" w:rsidP="00920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9862682"/>
      <w:docPartObj>
        <w:docPartGallery w:val="Page Numbers (Top of Page)"/>
        <w:docPartUnique/>
      </w:docPartObj>
    </w:sdtPr>
    <w:sdtEndPr/>
    <w:sdtContent>
      <w:p w:rsidR="0092000B" w:rsidRDefault="0092000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30BD">
          <w:rPr>
            <w:noProof/>
          </w:rPr>
          <w:t>2</w:t>
        </w:r>
        <w:r>
          <w:fldChar w:fldCharType="end"/>
        </w:r>
      </w:p>
    </w:sdtContent>
  </w:sdt>
  <w:p w:rsidR="0092000B" w:rsidRDefault="0092000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093"/>
    <w:rsid w:val="000B5ED3"/>
    <w:rsid w:val="000E245A"/>
    <w:rsid w:val="001D30BD"/>
    <w:rsid w:val="001D52A0"/>
    <w:rsid w:val="00466E0A"/>
    <w:rsid w:val="005F385B"/>
    <w:rsid w:val="008C7093"/>
    <w:rsid w:val="0092000B"/>
    <w:rsid w:val="009839F4"/>
    <w:rsid w:val="00A22B79"/>
    <w:rsid w:val="00D9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9F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20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000B"/>
  </w:style>
  <w:style w:type="paragraph" w:styleId="a7">
    <w:name w:val="footer"/>
    <w:basedOn w:val="a"/>
    <w:link w:val="a8"/>
    <w:uiPriority w:val="99"/>
    <w:unhideWhenUsed/>
    <w:rsid w:val="00920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00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9F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20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000B"/>
  </w:style>
  <w:style w:type="paragraph" w:styleId="a7">
    <w:name w:val="footer"/>
    <w:basedOn w:val="a"/>
    <w:link w:val="a8"/>
    <w:uiPriority w:val="99"/>
    <w:unhideWhenUsed/>
    <w:rsid w:val="00920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0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B138CD41B5BBF7E3B73996F7BF45C4FA45315A53F68700B14F70ACAAFD92562C1A5031208C684FNAHE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B138CD41B5BBF7E3B73996F7BF45C4FA45315A53F68700B14F70ACAAFD92562C1A5031208C684FNAHE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2017-12-07T11:34:00Z</cp:lastPrinted>
  <dcterms:created xsi:type="dcterms:W3CDTF">2017-12-07T08:41:00Z</dcterms:created>
  <dcterms:modified xsi:type="dcterms:W3CDTF">2017-12-25T09:09:00Z</dcterms:modified>
</cp:coreProperties>
</file>