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25" w:rsidRDefault="005C5825" w:rsidP="005C5825">
      <w:r>
        <w:t>С</w:t>
      </w:r>
      <w:bookmarkStart w:id="0" w:name="_GoBack"/>
      <w:bookmarkEnd w:id="0"/>
      <w:r>
        <w:t xml:space="preserve"> 1 февраля текущего года Департаментом предпринимательства и инновационного развития города Москвы объявлен прием заявок о признании субъектов малого и среднего предпринимательства социальными предприятиями города Москвы. </w:t>
      </w:r>
    </w:p>
    <w:p w:rsidR="00FD4A26" w:rsidRDefault="005C5825" w:rsidP="005C5825">
      <w:r>
        <w:t>Соответствующая информация размещена на портале Мэра Москвы по адресу: mos.ru/</w:t>
      </w:r>
      <w:proofErr w:type="spellStart"/>
      <w:r>
        <w:t>dpir</w:t>
      </w:r>
      <w:proofErr w:type="spellEnd"/>
      <w:r>
        <w:t xml:space="preserve"> в разделе «Деятельность» / «Направления деятельности ДПИР» / «Поддержка и развитие предпринимательства» / «Социальное предпринимательство» (прямая ссылка: https://www.mos.ru/dpir/function/napravlenie-deyatelnosti-dpir/podderzhka-i-razvitie-predprinimatelstva/socialnoe-predprinimatelstvo/), а также на портале «Город. Для. Бизнеса» mbm.mos.ru (прямая ссылка: https://mbm.mos.ru/news/s-1-fevralya-vklyuchaytes-v-perechen-sotsialnykh-predpriyatiy-moskvy_580628).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25"/>
    <w:rsid w:val="000E2648"/>
    <w:rsid w:val="005C5825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2020-02-25T12:41:00Z</dcterms:created>
  <dcterms:modified xsi:type="dcterms:W3CDTF">2020-02-25T12:42:00Z</dcterms:modified>
</cp:coreProperties>
</file>