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D31" w:rsidRDefault="008C0D31" w:rsidP="008C0D31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-123190</wp:posOffset>
            </wp:positionV>
            <wp:extent cx="626110" cy="733425"/>
            <wp:effectExtent l="0" t="0" r="2540" b="9525"/>
            <wp:wrapNone/>
            <wp:docPr id="1" name="Рисунок 1" descr="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0D31" w:rsidRDefault="008C0D31" w:rsidP="008C0D31">
      <w:pPr>
        <w:ind w:firstLine="720"/>
        <w:jc w:val="center"/>
        <w:rPr>
          <w:b/>
          <w:sz w:val="28"/>
          <w:szCs w:val="28"/>
        </w:rPr>
      </w:pPr>
    </w:p>
    <w:p w:rsidR="008C0D31" w:rsidRDefault="008C0D31" w:rsidP="008C0D31">
      <w:pPr>
        <w:ind w:firstLine="720"/>
        <w:jc w:val="center"/>
        <w:rPr>
          <w:b/>
          <w:sz w:val="28"/>
          <w:szCs w:val="28"/>
        </w:rPr>
      </w:pPr>
    </w:p>
    <w:p w:rsidR="00363622" w:rsidRPr="00363622" w:rsidRDefault="00363622" w:rsidP="00363622">
      <w:pPr>
        <w:jc w:val="center"/>
        <w:rPr>
          <w:b/>
          <w:sz w:val="28"/>
          <w:szCs w:val="28"/>
        </w:rPr>
      </w:pPr>
      <w:r w:rsidRPr="00363622">
        <w:rPr>
          <w:b/>
          <w:sz w:val="28"/>
          <w:szCs w:val="28"/>
        </w:rPr>
        <w:t>Главное управление МЧС России по г. Москве Управление по Новомосковскому и Троицкому АО</w:t>
      </w:r>
    </w:p>
    <w:p w:rsidR="00363622" w:rsidRPr="00363622" w:rsidRDefault="00363622" w:rsidP="00363622">
      <w:pPr>
        <w:jc w:val="center"/>
        <w:rPr>
          <w:b/>
          <w:sz w:val="28"/>
          <w:szCs w:val="28"/>
        </w:rPr>
      </w:pPr>
      <w:r w:rsidRPr="00363622">
        <w:rPr>
          <w:b/>
          <w:sz w:val="28"/>
          <w:szCs w:val="28"/>
        </w:rPr>
        <w:t>2 региональный отдел надзорной деятельности</w:t>
      </w:r>
      <w:r w:rsidR="00845921">
        <w:rPr>
          <w:b/>
          <w:sz w:val="28"/>
          <w:szCs w:val="28"/>
        </w:rPr>
        <w:t xml:space="preserve"> и профилактической работы</w:t>
      </w:r>
    </w:p>
    <w:p w:rsidR="00363622" w:rsidRPr="00363622" w:rsidRDefault="00363622" w:rsidP="00363622">
      <w:pPr>
        <w:jc w:val="center"/>
        <w:rPr>
          <w:sz w:val="28"/>
          <w:szCs w:val="28"/>
        </w:rPr>
      </w:pPr>
      <w:proofErr w:type="gramStart"/>
      <w:r w:rsidRPr="00363622">
        <w:rPr>
          <w:sz w:val="28"/>
          <w:szCs w:val="28"/>
        </w:rPr>
        <w:t xml:space="preserve">142191, г. Москва, </w:t>
      </w:r>
      <w:proofErr w:type="spellStart"/>
      <w:r w:rsidRPr="00363622">
        <w:rPr>
          <w:sz w:val="28"/>
          <w:szCs w:val="28"/>
        </w:rPr>
        <w:t>г.о</w:t>
      </w:r>
      <w:proofErr w:type="spellEnd"/>
      <w:r w:rsidRPr="00363622">
        <w:rPr>
          <w:sz w:val="28"/>
          <w:szCs w:val="28"/>
        </w:rPr>
        <w:t xml:space="preserve">. Троицк, ул. пл. Верещагина д. 1 телефон: </w:t>
      </w:r>
      <w:proofErr w:type="gramEnd"/>
    </w:p>
    <w:p w:rsidR="00363622" w:rsidRPr="00542085" w:rsidRDefault="00363622" w:rsidP="00363622">
      <w:pPr>
        <w:jc w:val="center"/>
        <w:rPr>
          <w:sz w:val="28"/>
          <w:szCs w:val="28"/>
        </w:rPr>
      </w:pPr>
      <w:r w:rsidRPr="00542085">
        <w:rPr>
          <w:sz w:val="28"/>
          <w:szCs w:val="28"/>
        </w:rPr>
        <w:t>8(495)840-99-70,</w:t>
      </w:r>
    </w:p>
    <w:p w:rsidR="00363622" w:rsidRPr="00542085" w:rsidRDefault="00363622" w:rsidP="00363622">
      <w:pPr>
        <w:jc w:val="center"/>
        <w:rPr>
          <w:sz w:val="28"/>
          <w:szCs w:val="28"/>
        </w:rPr>
      </w:pPr>
      <w:r w:rsidRPr="00845921">
        <w:rPr>
          <w:sz w:val="28"/>
          <w:szCs w:val="28"/>
          <w:lang w:val="en-US"/>
        </w:rPr>
        <w:t>E</w:t>
      </w:r>
      <w:r w:rsidRPr="00542085">
        <w:rPr>
          <w:sz w:val="28"/>
          <w:szCs w:val="28"/>
        </w:rPr>
        <w:t>-</w:t>
      </w:r>
      <w:r w:rsidRPr="00845921">
        <w:rPr>
          <w:sz w:val="28"/>
          <w:szCs w:val="28"/>
          <w:lang w:val="en-US"/>
        </w:rPr>
        <w:t>mail</w:t>
      </w:r>
      <w:r w:rsidRPr="00542085">
        <w:rPr>
          <w:sz w:val="28"/>
          <w:szCs w:val="28"/>
        </w:rPr>
        <w:t xml:space="preserve">: </w:t>
      </w:r>
      <w:proofErr w:type="spellStart"/>
      <w:r w:rsidRPr="00845921">
        <w:rPr>
          <w:sz w:val="28"/>
          <w:szCs w:val="28"/>
          <w:lang w:val="en-US"/>
        </w:rPr>
        <w:t>nitao</w:t>
      </w:r>
      <w:proofErr w:type="spellEnd"/>
      <w:r w:rsidR="00845921" w:rsidRPr="00542085">
        <w:rPr>
          <w:sz w:val="28"/>
          <w:szCs w:val="28"/>
        </w:rPr>
        <w:t>2</w:t>
      </w:r>
      <w:r w:rsidRPr="00542085">
        <w:rPr>
          <w:sz w:val="28"/>
          <w:szCs w:val="28"/>
        </w:rPr>
        <w:t>@</w:t>
      </w:r>
      <w:proofErr w:type="spellStart"/>
      <w:r w:rsidR="00845921">
        <w:rPr>
          <w:sz w:val="28"/>
          <w:szCs w:val="28"/>
          <w:lang w:val="en-US"/>
        </w:rPr>
        <w:t>gpn</w:t>
      </w:r>
      <w:proofErr w:type="spellEnd"/>
      <w:r w:rsidR="00845921" w:rsidRPr="00542085">
        <w:rPr>
          <w:sz w:val="28"/>
          <w:szCs w:val="28"/>
        </w:rPr>
        <w:t>.</w:t>
      </w:r>
      <w:proofErr w:type="spellStart"/>
      <w:r w:rsidR="00845921">
        <w:rPr>
          <w:sz w:val="28"/>
          <w:szCs w:val="28"/>
          <w:lang w:val="en-US"/>
        </w:rPr>
        <w:t>moscow</w:t>
      </w:r>
      <w:proofErr w:type="spellEnd"/>
    </w:p>
    <w:p w:rsidR="008C0D31" w:rsidRPr="00542085" w:rsidRDefault="008C0D31" w:rsidP="005E64FF">
      <w:pPr>
        <w:tabs>
          <w:tab w:val="left" w:pos="1418"/>
        </w:tabs>
        <w:jc w:val="both"/>
        <w:rPr>
          <w:b/>
          <w:color w:val="000000"/>
          <w:sz w:val="28"/>
          <w:szCs w:val="28"/>
        </w:rPr>
      </w:pPr>
      <w:r w:rsidRPr="00542085">
        <w:rPr>
          <w:b/>
          <w:bCs/>
        </w:rPr>
        <w:t>_____________________________________________________________________________</w:t>
      </w:r>
    </w:p>
    <w:p w:rsidR="00542085" w:rsidRPr="00542085" w:rsidRDefault="00542085" w:rsidP="00542085">
      <w:pPr>
        <w:jc w:val="center"/>
        <w:rPr>
          <w:b/>
          <w:sz w:val="36"/>
          <w:szCs w:val="36"/>
        </w:rPr>
      </w:pPr>
      <w:r w:rsidRPr="00542085">
        <w:rPr>
          <w:b/>
          <w:sz w:val="36"/>
          <w:szCs w:val="36"/>
        </w:rPr>
        <w:t>Уважаемые жители!</w:t>
      </w:r>
    </w:p>
    <w:p w:rsidR="00542085" w:rsidRPr="00542085" w:rsidRDefault="00542085" w:rsidP="00542085">
      <w:pPr>
        <w:ind w:firstLine="708"/>
        <w:jc w:val="both"/>
        <w:rPr>
          <w:sz w:val="32"/>
          <w:szCs w:val="32"/>
        </w:rPr>
      </w:pPr>
      <w:r w:rsidRPr="00542085">
        <w:rPr>
          <w:sz w:val="32"/>
          <w:szCs w:val="32"/>
        </w:rPr>
        <w:t>Сильная летняя жара вызывает стойкую ассоциацию со стихийными пожарами. Но погодные условия лишь создают предпосылки для подобных бедствий.</w:t>
      </w:r>
    </w:p>
    <w:p w:rsidR="00542085" w:rsidRPr="00542085" w:rsidRDefault="000240E5" w:rsidP="00542085">
      <w:pPr>
        <w:ind w:firstLine="708"/>
        <w:jc w:val="both"/>
        <w:rPr>
          <w:sz w:val="32"/>
          <w:szCs w:val="32"/>
        </w:rPr>
      </w:pPr>
      <w:bookmarkStart w:id="0" w:name="_GoBack"/>
      <w:r>
        <w:rPr>
          <w:b/>
          <w:bCs/>
          <w:i/>
          <w:iCs/>
          <w:noProof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1905BE77" wp14:editId="0C689F6B">
            <wp:simplePos x="0" y="0"/>
            <wp:positionH relativeFrom="column">
              <wp:posOffset>4445</wp:posOffset>
            </wp:positionH>
            <wp:positionV relativeFrom="paragraph">
              <wp:posOffset>936625</wp:posOffset>
            </wp:positionV>
            <wp:extent cx="3952875" cy="3390900"/>
            <wp:effectExtent l="0" t="0" r="9525" b="0"/>
            <wp:wrapSquare wrapText="bothSides"/>
            <wp:docPr id="3" name="Рисунок 3" descr="F:\Работа\Агитация\2 РОНПР НиТАО\ЛИСТОВКИ 2 РОНПР\АВГУСТ 2016\пр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Агитация\2 РОНПР НиТАО\ЛИСТОВКИ 2 РОНПР\АВГУСТ 2016\при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42085" w:rsidRPr="00542085">
        <w:rPr>
          <w:sz w:val="32"/>
          <w:szCs w:val="32"/>
        </w:rPr>
        <w:t xml:space="preserve">Причиной пожаров, как правило, бывает чья-то халатность (брошенный окурок, </w:t>
      </w:r>
      <w:proofErr w:type="spellStart"/>
      <w:r w:rsidR="00542085" w:rsidRPr="00542085">
        <w:rPr>
          <w:sz w:val="32"/>
          <w:szCs w:val="32"/>
        </w:rPr>
        <w:t>незатушенный</w:t>
      </w:r>
      <w:proofErr w:type="spellEnd"/>
      <w:r w:rsidR="00542085" w:rsidRPr="00542085">
        <w:rPr>
          <w:sz w:val="32"/>
          <w:szCs w:val="32"/>
        </w:rPr>
        <w:t xml:space="preserve"> костер) или прямой умысел. Угроза для жизни и здоровья людей исходит от возгорания помещений в результате грубейших нарушений правил пожарной безопасности.</w:t>
      </w:r>
    </w:p>
    <w:p w:rsidR="00542085" w:rsidRPr="00542085" w:rsidRDefault="008D60ED" w:rsidP="00542085">
      <w:pPr>
        <w:rPr>
          <w:sz w:val="32"/>
          <w:szCs w:val="32"/>
        </w:rPr>
      </w:pPr>
      <w:r w:rsidRPr="00542085">
        <w:rPr>
          <w:b/>
          <w:bCs/>
          <w:i/>
          <w:iCs/>
          <w:sz w:val="32"/>
          <w:szCs w:val="32"/>
          <w:u w:val="single"/>
        </w:rPr>
        <w:t xml:space="preserve"> </w:t>
      </w:r>
      <w:r w:rsidR="00542085" w:rsidRPr="00542085">
        <w:rPr>
          <w:b/>
          <w:bCs/>
          <w:i/>
          <w:iCs/>
          <w:sz w:val="32"/>
          <w:szCs w:val="32"/>
          <w:u w:val="single"/>
        </w:rPr>
        <w:t>Основные причины пожаров:</w:t>
      </w:r>
    </w:p>
    <w:p w:rsidR="00542085" w:rsidRPr="00542085" w:rsidRDefault="00542085" w:rsidP="00542085">
      <w:pPr>
        <w:rPr>
          <w:sz w:val="32"/>
          <w:szCs w:val="32"/>
        </w:rPr>
      </w:pPr>
      <w:r w:rsidRPr="00542085">
        <w:rPr>
          <w:sz w:val="32"/>
          <w:szCs w:val="32"/>
        </w:rPr>
        <w:t>- от неосторожного обращения с огнем;</w:t>
      </w:r>
    </w:p>
    <w:p w:rsidR="00542085" w:rsidRPr="00542085" w:rsidRDefault="00542085" w:rsidP="00542085">
      <w:pPr>
        <w:rPr>
          <w:sz w:val="32"/>
          <w:szCs w:val="32"/>
        </w:rPr>
      </w:pPr>
      <w:r w:rsidRPr="00542085">
        <w:rPr>
          <w:sz w:val="32"/>
          <w:szCs w:val="32"/>
        </w:rPr>
        <w:t>- при использовании неисправными электрическими сетями и бытовыми приборами;</w:t>
      </w:r>
    </w:p>
    <w:p w:rsidR="00542085" w:rsidRPr="00542085" w:rsidRDefault="00542085" w:rsidP="00542085">
      <w:pPr>
        <w:rPr>
          <w:sz w:val="32"/>
          <w:szCs w:val="32"/>
        </w:rPr>
      </w:pPr>
      <w:r w:rsidRPr="00542085">
        <w:rPr>
          <w:sz w:val="32"/>
          <w:szCs w:val="32"/>
        </w:rPr>
        <w:t>- при курении в постели, особенно в нетрезвом виде;</w:t>
      </w:r>
    </w:p>
    <w:p w:rsidR="00542085" w:rsidRPr="00542085" w:rsidRDefault="00542085" w:rsidP="00542085">
      <w:pPr>
        <w:rPr>
          <w:sz w:val="32"/>
          <w:szCs w:val="32"/>
        </w:rPr>
      </w:pPr>
      <w:r w:rsidRPr="00542085">
        <w:rPr>
          <w:sz w:val="32"/>
          <w:szCs w:val="32"/>
        </w:rPr>
        <w:t>- при одновременном включении в одну розетку нескольких электрических приборов;</w:t>
      </w:r>
    </w:p>
    <w:p w:rsidR="00542085" w:rsidRPr="00542085" w:rsidRDefault="00542085" w:rsidP="00542085">
      <w:pPr>
        <w:rPr>
          <w:sz w:val="32"/>
          <w:szCs w:val="32"/>
        </w:rPr>
      </w:pPr>
      <w:r w:rsidRPr="00542085">
        <w:rPr>
          <w:sz w:val="32"/>
          <w:szCs w:val="32"/>
        </w:rPr>
        <w:t>- при использовании легковоспламеняющихся жидкостей для чистки и стирки одежды;</w:t>
      </w:r>
    </w:p>
    <w:p w:rsidR="00542085" w:rsidRPr="00542085" w:rsidRDefault="00542085" w:rsidP="00542085">
      <w:pPr>
        <w:rPr>
          <w:sz w:val="32"/>
          <w:szCs w:val="32"/>
        </w:rPr>
      </w:pPr>
      <w:r w:rsidRPr="00542085">
        <w:rPr>
          <w:sz w:val="32"/>
          <w:szCs w:val="32"/>
        </w:rPr>
        <w:t>- от шалости с огнем детей, оставленных без присмотра;</w:t>
      </w:r>
    </w:p>
    <w:p w:rsidR="00542085" w:rsidRPr="00542085" w:rsidRDefault="00542085" w:rsidP="00542085">
      <w:pPr>
        <w:rPr>
          <w:sz w:val="32"/>
          <w:szCs w:val="32"/>
        </w:rPr>
      </w:pPr>
      <w:r w:rsidRPr="00542085">
        <w:rPr>
          <w:sz w:val="32"/>
          <w:szCs w:val="32"/>
        </w:rPr>
        <w:t>- от оставленных без присмотра включенных бытовых электроприборов (телевизоров, утюгов, чайников, фенов и т.п.).</w:t>
      </w:r>
    </w:p>
    <w:p w:rsidR="00542085" w:rsidRPr="008D60ED" w:rsidRDefault="00542085" w:rsidP="00542085">
      <w:pPr>
        <w:rPr>
          <w:b/>
          <w:bCs/>
          <w:sz w:val="32"/>
          <w:szCs w:val="32"/>
        </w:rPr>
      </w:pPr>
      <w:r w:rsidRPr="00542085">
        <w:rPr>
          <w:sz w:val="32"/>
          <w:szCs w:val="32"/>
        </w:rPr>
        <w:t xml:space="preserve">Ваши действия даже при слабом запахе дыма:  </w:t>
      </w:r>
      <w:r w:rsidRPr="00542085">
        <w:rPr>
          <w:b/>
          <w:bCs/>
          <w:sz w:val="32"/>
          <w:szCs w:val="32"/>
        </w:rPr>
        <w:t>необходимо выз</w:t>
      </w:r>
      <w:r w:rsidRPr="008D60ED">
        <w:rPr>
          <w:b/>
          <w:bCs/>
          <w:sz w:val="32"/>
          <w:szCs w:val="32"/>
        </w:rPr>
        <w:t>ы</w:t>
      </w:r>
      <w:r w:rsidRPr="00542085">
        <w:rPr>
          <w:b/>
          <w:bCs/>
          <w:sz w:val="32"/>
          <w:szCs w:val="32"/>
        </w:rPr>
        <w:t xml:space="preserve">вать пожарных </w:t>
      </w:r>
      <w:r w:rsidRPr="008D60ED">
        <w:rPr>
          <w:b/>
          <w:bCs/>
          <w:sz w:val="32"/>
          <w:szCs w:val="32"/>
        </w:rPr>
        <w:t>и спасателей.</w:t>
      </w:r>
    </w:p>
    <w:p w:rsidR="008D60ED" w:rsidRDefault="008D60ED" w:rsidP="00CC2DAC">
      <w:pPr>
        <w:ind w:firstLine="579"/>
        <w:jc w:val="center"/>
        <w:rPr>
          <w:rFonts w:eastAsia="Calibri"/>
          <w:color w:val="000000"/>
          <w:lang w:eastAsia="en-US"/>
        </w:rPr>
      </w:pPr>
    </w:p>
    <w:p w:rsidR="00CC2DAC" w:rsidRPr="008D60ED" w:rsidRDefault="00CC2DAC" w:rsidP="00CC2DAC">
      <w:pPr>
        <w:ind w:firstLine="579"/>
        <w:jc w:val="center"/>
        <w:rPr>
          <w:rFonts w:eastAsia="Calibri"/>
          <w:color w:val="000000"/>
          <w:lang w:eastAsia="en-US"/>
        </w:rPr>
      </w:pPr>
      <w:r w:rsidRPr="008D60ED">
        <w:rPr>
          <w:rFonts w:eastAsia="Calibri"/>
          <w:color w:val="000000"/>
          <w:lang w:eastAsia="en-US"/>
        </w:rPr>
        <w:t>Телефон вызова пожарной охраны: </w:t>
      </w:r>
      <w:r w:rsidRPr="008D60ED">
        <w:rPr>
          <w:rFonts w:eastAsia="Calibri"/>
          <w:b/>
          <w:bCs/>
          <w:color w:val="000000"/>
          <w:lang w:eastAsia="en-US"/>
        </w:rPr>
        <w:t>«101»</w:t>
      </w:r>
      <w:r w:rsidRPr="008D60ED">
        <w:rPr>
          <w:rFonts w:eastAsia="Calibri"/>
          <w:color w:val="000000"/>
          <w:lang w:eastAsia="en-US"/>
        </w:rPr>
        <w:t>.</w:t>
      </w:r>
    </w:p>
    <w:p w:rsidR="00CC2DAC" w:rsidRPr="008D60ED" w:rsidRDefault="00CC2DAC" w:rsidP="00CC2DAC">
      <w:pPr>
        <w:ind w:firstLine="579"/>
        <w:jc w:val="center"/>
        <w:rPr>
          <w:rFonts w:eastAsia="Calibri"/>
          <w:color w:val="000000"/>
          <w:lang w:eastAsia="en-US"/>
        </w:rPr>
      </w:pPr>
      <w:r w:rsidRPr="008D60ED">
        <w:rPr>
          <w:rFonts w:eastAsia="Calibri"/>
          <w:color w:val="000000"/>
          <w:lang w:eastAsia="en-US"/>
        </w:rPr>
        <w:t>При вызове с мобильных телефонов</w:t>
      </w:r>
      <w:r w:rsidRPr="008D60ED">
        <w:rPr>
          <w:rFonts w:eastAsia="Calibri"/>
          <w:b/>
          <w:bCs/>
          <w:color w:val="000000"/>
          <w:lang w:eastAsia="en-US"/>
        </w:rPr>
        <w:t>: – «112».</w:t>
      </w:r>
    </w:p>
    <w:p w:rsidR="005A47C0" w:rsidRPr="008D60ED" w:rsidRDefault="005A47C0" w:rsidP="005A47C0">
      <w:pPr>
        <w:pStyle w:val="a6"/>
        <w:jc w:val="both"/>
      </w:pPr>
    </w:p>
    <w:p w:rsidR="00060807" w:rsidRPr="008D60ED" w:rsidRDefault="00060807" w:rsidP="00060807">
      <w:pPr>
        <w:ind w:left="360"/>
        <w:jc w:val="center"/>
        <w:rPr>
          <w:b/>
        </w:rPr>
      </w:pPr>
      <w:r w:rsidRPr="008D60ED">
        <w:rPr>
          <w:b/>
        </w:rPr>
        <w:t>Единый телефон доверия ГУ МЧС России по г. Москве: +7(495) 637-22-22</w:t>
      </w:r>
    </w:p>
    <w:p w:rsidR="00060807" w:rsidRPr="008D60ED" w:rsidRDefault="00060807" w:rsidP="00060807">
      <w:pPr>
        <w:ind w:left="360"/>
        <w:jc w:val="center"/>
        <w:rPr>
          <w:b/>
        </w:rPr>
      </w:pPr>
      <w:r w:rsidRPr="008D60ED">
        <w:rPr>
          <w:b/>
        </w:rPr>
        <w:t>mchs.qov.ru – официальный интернет сайт МЧС России</w:t>
      </w:r>
    </w:p>
    <w:sectPr w:rsidR="00060807" w:rsidRPr="008D60ED" w:rsidSect="008D60ED">
      <w:pgSz w:w="11906" w:h="16838"/>
      <w:pgMar w:top="567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718E8"/>
    <w:multiLevelType w:val="hybridMultilevel"/>
    <w:tmpl w:val="2370D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52650"/>
    <w:multiLevelType w:val="hybridMultilevel"/>
    <w:tmpl w:val="5620770E"/>
    <w:lvl w:ilvl="0" w:tplc="8C1A30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B522B92"/>
    <w:multiLevelType w:val="hybridMultilevel"/>
    <w:tmpl w:val="422E421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6AE7C1D"/>
    <w:multiLevelType w:val="hybridMultilevel"/>
    <w:tmpl w:val="0E8E9D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7B1084E"/>
    <w:multiLevelType w:val="hybridMultilevel"/>
    <w:tmpl w:val="297269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5D2A1D"/>
    <w:multiLevelType w:val="multilevel"/>
    <w:tmpl w:val="8A3A6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D26"/>
    <w:rsid w:val="000240E5"/>
    <w:rsid w:val="00060807"/>
    <w:rsid w:val="00087E1D"/>
    <w:rsid w:val="00093E4E"/>
    <w:rsid w:val="000E6EC4"/>
    <w:rsid w:val="0011236D"/>
    <w:rsid w:val="00114A69"/>
    <w:rsid w:val="00132CA0"/>
    <w:rsid w:val="00165D26"/>
    <w:rsid w:val="00174458"/>
    <w:rsid w:val="00181100"/>
    <w:rsid w:val="002F4E92"/>
    <w:rsid w:val="0034622C"/>
    <w:rsid w:val="00351C07"/>
    <w:rsid w:val="00363622"/>
    <w:rsid w:val="003B7A2D"/>
    <w:rsid w:val="003C222F"/>
    <w:rsid w:val="003C6D0C"/>
    <w:rsid w:val="00436EEA"/>
    <w:rsid w:val="004F17AF"/>
    <w:rsid w:val="004F226D"/>
    <w:rsid w:val="00523323"/>
    <w:rsid w:val="00542085"/>
    <w:rsid w:val="005A181A"/>
    <w:rsid w:val="005A3734"/>
    <w:rsid w:val="005A47C0"/>
    <w:rsid w:val="005E64FF"/>
    <w:rsid w:val="00605E36"/>
    <w:rsid w:val="00680785"/>
    <w:rsid w:val="006A2C61"/>
    <w:rsid w:val="007346D1"/>
    <w:rsid w:val="00762E36"/>
    <w:rsid w:val="007C5714"/>
    <w:rsid w:val="00816996"/>
    <w:rsid w:val="00826367"/>
    <w:rsid w:val="00845921"/>
    <w:rsid w:val="00866D51"/>
    <w:rsid w:val="008B4211"/>
    <w:rsid w:val="008B499E"/>
    <w:rsid w:val="008C0D31"/>
    <w:rsid w:val="008D60ED"/>
    <w:rsid w:val="00962806"/>
    <w:rsid w:val="009A09A1"/>
    <w:rsid w:val="009D36C3"/>
    <w:rsid w:val="00A24272"/>
    <w:rsid w:val="00A30B1B"/>
    <w:rsid w:val="00A5632F"/>
    <w:rsid w:val="00A675EA"/>
    <w:rsid w:val="00A8185F"/>
    <w:rsid w:val="00A949D1"/>
    <w:rsid w:val="00AB3EDC"/>
    <w:rsid w:val="00B54934"/>
    <w:rsid w:val="00B968BC"/>
    <w:rsid w:val="00BB05A8"/>
    <w:rsid w:val="00BE7961"/>
    <w:rsid w:val="00C46AC9"/>
    <w:rsid w:val="00C64C94"/>
    <w:rsid w:val="00C804C0"/>
    <w:rsid w:val="00CC2DAC"/>
    <w:rsid w:val="00D83C0E"/>
    <w:rsid w:val="00DE40C7"/>
    <w:rsid w:val="00DE71B7"/>
    <w:rsid w:val="00DF756B"/>
    <w:rsid w:val="00E76C2C"/>
    <w:rsid w:val="00E94835"/>
    <w:rsid w:val="00EC5AB7"/>
    <w:rsid w:val="00F544A6"/>
    <w:rsid w:val="00F6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D31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6362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362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B96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D31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6362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362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B96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6</cp:revision>
  <cp:lastPrinted>2016-02-12T09:47:00Z</cp:lastPrinted>
  <dcterms:created xsi:type="dcterms:W3CDTF">2016-08-01T14:57:00Z</dcterms:created>
  <dcterms:modified xsi:type="dcterms:W3CDTF">2016-08-01T15:09:00Z</dcterms:modified>
</cp:coreProperties>
</file>