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AA" w:rsidRDefault="002153AA" w:rsidP="002153AA"/>
    <w:p w:rsidR="002153AA" w:rsidRPr="002153AA" w:rsidRDefault="002153AA" w:rsidP="002153AA">
      <w:r w:rsidRPr="002153AA">
        <w:t>https://business-ombudsman.mos.ru/zapis-na-priem</w:t>
      </w:r>
    </w:p>
    <w:p w:rsidR="004B28D0" w:rsidRPr="002153AA" w:rsidRDefault="002153AA" w:rsidP="002153AA"/>
    <w:sectPr w:rsidR="004B28D0" w:rsidRPr="002153AA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AA"/>
    <w:rsid w:val="0007770F"/>
    <w:rsid w:val="001203CA"/>
    <w:rsid w:val="002153AA"/>
    <w:rsid w:val="002F6064"/>
    <w:rsid w:val="004E2DAF"/>
    <w:rsid w:val="00535803"/>
    <w:rsid w:val="00591C5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paragraph" w:styleId="2">
    <w:name w:val="heading 2"/>
    <w:basedOn w:val="a"/>
    <w:link w:val="20"/>
    <w:uiPriority w:val="9"/>
    <w:qFormat/>
    <w:rsid w:val="00215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Krokoz™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2022-11-28T08:57:00Z</dcterms:created>
  <dcterms:modified xsi:type="dcterms:W3CDTF">2022-11-28T08:59:00Z</dcterms:modified>
</cp:coreProperties>
</file>