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C69" w:rsidRPr="00BB6C69" w:rsidRDefault="00BB6C69" w:rsidP="00BB6C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C69">
        <w:rPr>
          <w:rFonts w:ascii="Times New Roman" w:hAnsi="Times New Roman" w:cs="Times New Roman"/>
          <w:b/>
          <w:bCs/>
          <w:sz w:val="28"/>
          <w:szCs w:val="28"/>
        </w:rPr>
        <w:t>Госавтоинспекция ТиНАО напоминает!</w:t>
      </w:r>
    </w:p>
    <w:p w:rsidR="00BB6C69" w:rsidRPr="00BB6C69" w:rsidRDefault="00BB6C69" w:rsidP="00BB6C69">
      <w:p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b/>
          <w:bCs/>
          <w:sz w:val="28"/>
          <w:szCs w:val="28"/>
        </w:rPr>
        <w:t>Уважаемые участники дорожного движения!</w:t>
      </w:r>
      <w:r w:rsidRPr="00BB6C69">
        <w:rPr>
          <w:rFonts w:ascii="Times New Roman" w:hAnsi="Times New Roman" w:cs="Times New Roman"/>
          <w:sz w:val="28"/>
          <w:szCs w:val="28"/>
        </w:rPr>
        <w:t xml:space="preserve"> Наступил зимний период, это в свою очередь способствует увеличению дорожных ловушек на улицах и автодорогах. С целью исключения фактов </w:t>
      </w:r>
      <w:proofErr w:type="spellStart"/>
      <w:r w:rsidRPr="00BB6C69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BB6C69">
        <w:rPr>
          <w:rFonts w:ascii="Times New Roman" w:hAnsi="Times New Roman" w:cs="Times New Roman"/>
          <w:sz w:val="28"/>
          <w:szCs w:val="28"/>
        </w:rPr>
        <w:t xml:space="preserve"> транспортных происшествий просим Вас соблюдать следующее рекомендации:</w:t>
      </w:r>
    </w:p>
    <w:p w:rsidR="00BB6C69" w:rsidRPr="00BB6C69" w:rsidRDefault="00BB6C69" w:rsidP="00BB6C6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 xml:space="preserve">Одеваться в одежду ярких цветов и носить </w:t>
      </w:r>
      <w:proofErr w:type="spellStart"/>
      <w:r w:rsidRPr="00BB6C69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BB6C69">
        <w:rPr>
          <w:rFonts w:ascii="Times New Roman" w:hAnsi="Times New Roman" w:cs="Times New Roman"/>
          <w:sz w:val="28"/>
          <w:szCs w:val="28"/>
        </w:rPr>
        <w:t xml:space="preserve"> элементы. Во время снегопада, сильных ветров и метелей видимость окружающей обстановки снижается.</w:t>
      </w:r>
    </w:p>
    <w:p w:rsidR="00BB6C69" w:rsidRPr="00BB6C69" w:rsidRDefault="00BB6C69" w:rsidP="00BB6C6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>Переходить дорогу только по пешеходному переходу и на зелёный сигнал светофора. В тёплой зимней одежде двигаться сложнее, и если поскользнуться, то можно потерять равновесие и упасть.</w:t>
      </w:r>
    </w:p>
    <w:p w:rsidR="00BB6C69" w:rsidRPr="00BB6C69" w:rsidRDefault="00BB6C69" w:rsidP="00BB6C6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>Быть внимательным в местах остановки маршрутных транспортных средств. Из-за сугробов там плохой обзор.</w:t>
      </w:r>
    </w:p>
    <w:p w:rsidR="00BB6C69" w:rsidRPr="00BB6C69" w:rsidRDefault="00BB6C69" w:rsidP="00BB6C6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>Обратить внимание на обувь. Низкие температуры, гололёд и скользкая обувь затрудняют движение.</w:t>
      </w:r>
    </w:p>
    <w:p w:rsidR="00BB6C69" w:rsidRPr="00BB6C69" w:rsidRDefault="00BB6C69" w:rsidP="00BB6C6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>В гололедицу не появляться перед близко идущим транспортом. На скользкой дороге машину остановить трудно.</w:t>
      </w:r>
    </w:p>
    <w:p w:rsidR="00BB6C69" w:rsidRPr="00BB6C69" w:rsidRDefault="00BB6C69" w:rsidP="00BB6C6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>В солнечную погоду быть внимательным. Яркое солнце и белый снег создают эффект бликов, человека как бы «ослепляют».</w:t>
      </w:r>
    </w:p>
    <w:p w:rsidR="00BB6C69" w:rsidRPr="00BB6C69" w:rsidRDefault="00BB6C69" w:rsidP="00BB6C6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>В оттепель при переходе через проезжую часть подождать, пока не будет проезжающих машин. Переходить только шагом и быть внимательным.</w:t>
      </w:r>
    </w:p>
    <w:p w:rsidR="00BB6C69" w:rsidRPr="00BB6C69" w:rsidRDefault="00BB6C69" w:rsidP="00BB6C6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>Не стоять рядом с буксующей машиной. Из-под колёс могут вылететь куски льда и камни, а главное — машина может неожиданно вырваться из снежного плена и рвануть в любую сторону.</w:t>
      </w:r>
    </w:p>
    <w:p w:rsidR="00BB6C69" w:rsidRPr="00BB6C69" w:rsidRDefault="00BB6C69" w:rsidP="00BB6C69">
      <w:pPr>
        <w:jc w:val="both"/>
        <w:rPr>
          <w:rFonts w:ascii="Times New Roman" w:hAnsi="Times New Roman" w:cs="Times New Roman"/>
          <w:sz w:val="28"/>
          <w:szCs w:val="28"/>
        </w:rPr>
      </w:pPr>
      <w:r w:rsidRPr="00BB6C69">
        <w:rPr>
          <w:rFonts w:ascii="Times New Roman" w:hAnsi="Times New Roman" w:cs="Times New Roman"/>
          <w:sz w:val="28"/>
          <w:szCs w:val="28"/>
        </w:rPr>
        <w:t>Отдел Госавтоинспекции УВД по ТиНАО</w:t>
      </w:r>
    </w:p>
    <w:p w:rsidR="00F8255B" w:rsidRDefault="00BB6C69" w:rsidP="00F82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5" w:history="1">
        <w:r w:rsidRPr="0050431E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https://тинао.мск.мвд.рф/Novosti/item/58513129/</w:t>
        </w:r>
      </w:hyperlink>
    </w:p>
    <w:p w:rsidR="00BB6C69" w:rsidRPr="00F8255B" w:rsidRDefault="00BB6C69" w:rsidP="00F825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C69" w:rsidRPr="00F8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359"/>
    <w:multiLevelType w:val="multilevel"/>
    <w:tmpl w:val="995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5A3"/>
    <w:multiLevelType w:val="multilevel"/>
    <w:tmpl w:val="F1E8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E54F0"/>
    <w:multiLevelType w:val="multilevel"/>
    <w:tmpl w:val="80FA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C539D"/>
    <w:multiLevelType w:val="multilevel"/>
    <w:tmpl w:val="F1A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12220"/>
    <w:multiLevelType w:val="multilevel"/>
    <w:tmpl w:val="CBC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96B61"/>
    <w:multiLevelType w:val="multilevel"/>
    <w:tmpl w:val="74EE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B7739"/>
    <w:multiLevelType w:val="multilevel"/>
    <w:tmpl w:val="0E5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B4731"/>
    <w:multiLevelType w:val="multilevel"/>
    <w:tmpl w:val="EB4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A420F"/>
    <w:multiLevelType w:val="multilevel"/>
    <w:tmpl w:val="F11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55132"/>
    <w:multiLevelType w:val="multilevel"/>
    <w:tmpl w:val="4856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D764A"/>
    <w:multiLevelType w:val="multilevel"/>
    <w:tmpl w:val="A76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845296">
    <w:abstractNumId w:val="5"/>
  </w:num>
  <w:num w:numId="2" w16cid:durableId="943028166">
    <w:abstractNumId w:val="2"/>
  </w:num>
  <w:num w:numId="3" w16cid:durableId="1793786564">
    <w:abstractNumId w:val="3"/>
  </w:num>
  <w:num w:numId="4" w16cid:durableId="1695376102">
    <w:abstractNumId w:val="4"/>
  </w:num>
  <w:num w:numId="5" w16cid:durableId="679434374">
    <w:abstractNumId w:val="8"/>
  </w:num>
  <w:num w:numId="6" w16cid:durableId="847452231">
    <w:abstractNumId w:val="6"/>
  </w:num>
  <w:num w:numId="7" w16cid:durableId="1351905809">
    <w:abstractNumId w:val="0"/>
  </w:num>
  <w:num w:numId="8" w16cid:durableId="1612736338">
    <w:abstractNumId w:val="7"/>
  </w:num>
  <w:num w:numId="9" w16cid:durableId="138808115">
    <w:abstractNumId w:val="1"/>
  </w:num>
  <w:num w:numId="10" w16cid:durableId="1745838539">
    <w:abstractNumId w:val="9"/>
  </w:num>
  <w:num w:numId="11" w16cid:durableId="1063144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5B"/>
    <w:rsid w:val="00BB6C69"/>
    <w:rsid w:val="00C03279"/>
    <w:rsid w:val="00D92E46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D393"/>
  <w15:chartTrackingRefBased/>
  <w15:docId w15:val="{2997A67E-03D1-407D-B871-788ECF8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5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85131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2024-12-12T13:00:00Z</dcterms:created>
  <dcterms:modified xsi:type="dcterms:W3CDTF">2024-12-12T13:00:00Z</dcterms:modified>
</cp:coreProperties>
</file>