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FF0" w:rsidRPr="00834FF0" w:rsidRDefault="00834FF0" w:rsidP="00834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F0">
        <w:rPr>
          <w:rFonts w:ascii="Times New Roman" w:hAnsi="Times New Roman" w:cs="Times New Roman"/>
          <w:b/>
          <w:bCs/>
          <w:sz w:val="28"/>
          <w:szCs w:val="28"/>
        </w:rPr>
        <w:t>В преддверии выходных Госавтоинспекция ТиНАО напоминает о недопустимости вождения в нетрезвом виде!</w:t>
      </w:r>
    </w:p>
    <w:p w:rsidR="00834FF0" w:rsidRP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</w:rPr>
      </w:pPr>
      <w:r w:rsidRPr="00834FF0">
        <w:rPr>
          <w:rFonts w:ascii="Times New Roman" w:hAnsi="Times New Roman" w:cs="Times New Roman"/>
          <w:sz w:val="28"/>
          <w:szCs w:val="28"/>
          <w:u w:val="single"/>
        </w:rPr>
        <w:t>Вождение в нетрезвом виде</w:t>
      </w:r>
      <w:r w:rsidRPr="00834FF0">
        <w:rPr>
          <w:rFonts w:ascii="Times New Roman" w:hAnsi="Times New Roman" w:cs="Times New Roman"/>
          <w:sz w:val="28"/>
          <w:szCs w:val="28"/>
        </w:rPr>
        <w:t xml:space="preserve"> — одно из самых злостных нарушений Правил дорожного движения. За управление автомобилем в состоянии алкогольного опьянения наказание вполне справедливое — лишение прав и крупный денежный штраф.</w:t>
      </w:r>
    </w:p>
    <w:p w:rsidR="00834FF0" w:rsidRP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</w:rPr>
      </w:pPr>
      <w:r w:rsidRPr="00834FF0">
        <w:rPr>
          <w:rFonts w:ascii="Times New Roman" w:hAnsi="Times New Roman" w:cs="Times New Roman"/>
          <w:sz w:val="28"/>
          <w:szCs w:val="28"/>
        </w:rPr>
        <w:t>Нетрезвому водителю сложнее соблюдать правила дорожного движения. Подвыпившие водители о них просто забывают, как и об элементарной безопасности: путают педали тормоза и газа, не видят знаков, светофоров, пешеходов, обгоняющих и встречных машин.</w:t>
      </w:r>
    </w:p>
    <w:p w:rsidR="00834FF0" w:rsidRP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</w:rPr>
      </w:pPr>
      <w:r w:rsidRPr="00834FF0">
        <w:rPr>
          <w:rFonts w:ascii="Times New Roman" w:hAnsi="Times New Roman" w:cs="Times New Roman"/>
          <w:b/>
          <w:bCs/>
          <w:sz w:val="28"/>
          <w:szCs w:val="28"/>
        </w:rPr>
        <w:t>Уважаемые водители транспортных средств!</w:t>
      </w:r>
      <w:r w:rsidRPr="00834FF0">
        <w:rPr>
          <w:rFonts w:ascii="Times New Roman" w:hAnsi="Times New Roman" w:cs="Times New Roman"/>
          <w:sz w:val="28"/>
          <w:szCs w:val="28"/>
        </w:rPr>
        <w:t xml:space="preserve"> Ни в коем случае не садитесь за руль в нетрезвом виде, не рискуйте своей жизнью и не подвергайте опасности все, кто едет по дороге рядом с вами!</w:t>
      </w:r>
    </w:p>
    <w:p w:rsidR="00834FF0" w:rsidRP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</w:rPr>
      </w:pPr>
      <w:r w:rsidRPr="00834FF0">
        <w:rPr>
          <w:rFonts w:ascii="Times New Roman" w:hAnsi="Times New Roman" w:cs="Times New Roman"/>
          <w:b/>
          <w:bCs/>
          <w:sz w:val="28"/>
          <w:szCs w:val="28"/>
        </w:rPr>
        <w:t>За управление транспортным средством в нетрезвом виде в первый раз</w:t>
      </w:r>
      <w:r w:rsidRPr="00834FF0">
        <w:rPr>
          <w:rFonts w:ascii="Times New Roman" w:hAnsi="Times New Roman" w:cs="Times New Roman"/>
          <w:sz w:val="28"/>
          <w:szCs w:val="28"/>
        </w:rPr>
        <w:t xml:space="preserve"> нарушителя привлекают к административной ответственности </w:t>
      </w:r>
      <w:r w:rsidRPr="00834FF0">
        <w:rPr>
          <w:rFonts w:ascii="Times New Roman" w:hAnsi="Times New Roman" w:cs="Times New Roman"/>
          <w:sz w:val="28"/>
          <w:szCs w:val="28"/>
          <w:u w:val="single"/>
        </w:rPr>
        <w:t>по части 1 статьи 12.8 КоАП РФ</w:t>
      </w:r>
      <w:r w:rsidRPr="00834FF0">
        <w:rPr>
          <w:rFonts w:ascii="Times New Roman" w:hAnsi="Times New Roman" w:cs="Times New Roman"/>
          <w:sz w:val="28"/>
          <w:szCs w:val="28"/>
        </w:rPr>
        <w:t xml:space="preserve"> - штрафу в размере 30 тысяч рублей и лишению прав на полтора-два года.</w:t>
      </w:r>
    </w:p>
    <w:p w:rsid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FF0">
        <w:rPr>
          <w:rFonts w:ascii="Times New Roman" w:hAnsi="Times New Roman" w:cs="Times New Roman"/>
          <w:b/>
          <w:bCs/>
          <w:sz w:val="28"/>
          <w:szCs w:val="28"/>
        </w:rPr>
        <w:t>При повторном нарушении</w:t>
      </w:r>
      <w:r w:rsidRPr="00834FF0">
        <w:rPr>
          <w:rFonts w:ascii="Times New Roman" w:hAnsi="Times New Roman" w:cs="Times New Roman"/>
          <w:sz w:val="28"/>
          <w:szCs w:val="28"/>
        </w:rPr>
        <w:t xml:space="preserve"> наступает уголовная ответственность </w:t>
      </w:r>
      <w:r w:rsidRPr="00834FF0">
        <w:rPr>
          <w:rFonts w:ascii="Times New Roman" w:hAnsi="Times New Roman" w:cs="Times New Roman"/>
          <w:sz w:val="28"/>
          <w:szCs w:val="28"/>
          <w:u w:val="single"/>
        </w:rPr>
        <w:t>по статье 264.1 УК РФ.</w:t>
      </w:r>
    </w:p>
    <w:p w:rsid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</w:rPr>
      </w:pPr>
      <w:r w:rsidRPr="00834FF0"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4" w:history="1">
        <w:r w:rsidRPr="009336B5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https://тинао.мск.мвд.рф/Novosti/item/57949569/</w:t>
        </w:r>
      </w:hyperlink>
    </w:p>
    <w:p w:rsidR="00834FF0" w:rsidRPr="00834FF0" w:rsidRDefault="00834FF0" w:rsidP="0083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79" w:rsidRPr="00834FF0" w:rsidRDefault="00C03279" w:rsidP="00834F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279" w:rsidRPr="008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F0"/>
    <w:rsid w:val="00834FF0"/>
    <w:rsid w:val="00C03279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6E21"/>
  <w15:chartTrackingRefBased/>
  <w15:docId w15:val="{85975384-E8E2-4D13-A2C7-9108756F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F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0;&#1085;&#1072;&#1086;.&#1084;&#1089;&#1082;.&#1084;&#1074;&#1076;.&#1088;&#1092;/Novosti/item/579495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2024-11-29T13:27:00Z</dcterms:created>
  <dcterms:modified xsi:type="dcterms:W3CDTF">2024-11-29T13:28:00Z</dcterms:modified>
</cp:coreProperties>
</file>