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9" w:rsidRDefault="009B1019">
      <w:bookmarkStart w:id="0" w:name="_GoBack"/>
      <w:r w:rsidRPr="009B1019">
        <w:t>Сотрудники Госавтоинспекции Новой Москвы напоминают юным пешеходам и их родителям об опасных участках во дворах</w:t>
      </w:r>
    </w:p>
    <w:bookmarkEnd w:id="0"/>
    <w:p w:rsidR="009B1019" w:rsidRDefault="009B1019" w:rsidP="009B1019"/>
    <w:p w:rsidR="009B1019" w:rsidRDefault="009B1019" w:rsidP="009B1019">
      <w:r>
        <w:t>Уважаемые родители, уверены ли вы, что ваши дети находятся в безопасности? Что может случиться с ребёнком возле подъезда или на дворовой территории? Инспекторы ГИБДД напоминают об опасных участках во дворах, а также о необходимости соблюдения правил безопа</w:t>
      </w:r>
      <w:r>
        <w:t>сного поведения.</w:t>
      </w:r>
    </w:p>
    <w:p w:rsidR="009B1019" w:rsidRDefault="009B1019" w:rsidP="009B1019">
      <w:r>
        <w:t>Оп</w:t>
      </w:r>
      <w:r>
        <w:t>асности на дворовой территории:</w:t>
      </w:r>
    </w:p>
    <w:p w:rsidR="009B1019" w:rsidRDefault="009B1019" w:rsidP="009B1019">
      <w:r>
        <w:t>▪ Большое количе</w:t>
      </w:r>
      <w:r>
        <w:t>ство припаркованных автомобилей</w:t>
      </w:r>
    </w:p>
    <w:p w:rsidR="009B1019" w:rsidRDefault="009B1019" w:rsidP="009B1019">
      <w:r>
        <w:t>▪</w:t>
      </w:r>
      <w:r>
        <w:t xml:space="preserve"> Деревья, кустарники, гаражи</w:t>
      </w:r>
    </w:p>
    <w:p w:rsidR="009B1019" w:rsidRDefault="009B1019" w:rsidP="009B1019">
      <w:r>
        <w:t>▪</w:t>
      </w:r>
      <w:r>
        <w:t xml:space="preserve"> Арки и выезды из дворов</w:t>
      </w:r>
    </w:p>
    <w:p w:rsidR="009B1019" w:rsidRDefault="009B1019" w:rsidP="009B1019">
      <w:r>
        <w:t>▪ Не соблюдени</w:t>
      </w:r>
      <w:r>
        <w:t>е скоростного режима водителями</w:t>
      </w:r>
    </w:p>
    <w:p w:rsidR="009B1019" w:rsidRDefault="009B1019" w:rsidP="009B1019">
      <w:r>
        <w:t>▪ Выезд автомобиля из гаража и</w:t>
      </w:r>
      <w:r>
        <w:t>ли с места стоянки задним ходом</w:t>
      </w:r>
    </w:p>
    <w:p w:rsidR="009B1019" w:rsidRDefault="009B1019" w:rsidP="009B1019">
      <w:r>
        <w:t>▪</w:t>
      </w:r>
      <w:r>
        <w:t xml:space="preserve"> Откат автомобиля на спуске</w:t>
      </w:r>
    </w:p>
    <w:p w:rsidR="009B1019" w:rsidRDefault="009B1019" w:rsidP="009B1019">
      <w:r>
        <w:t>Причины ДТП с участием детей на дворовой территории</w:t>
      </w:r>
    </w:p>
    <w:p w:rsidR="009B1019" w:rsidRDefault="009B1019" w:rsidP="009B1019">
      <w:r>
        <w:t>▪ Неожиданный выход на проезжую часть из-за автомобилей, растител</w:t>
      </w:r>
      <w:r>
        <w:t>ьности, строений или сооружений</w:t>
      </w:r>
    </w:p>
    <w:p w:rsidR="009B1019" w:rsidRDefault="009B1019" w:rsidP="009B1019">
      <w:r>
        <w:t>▪ Несовершеннолетние не осознают всей опасности</w:t>
      </w:r>
      <w:r>
        <w:t>, находясь во дворе жилых домов</w:t>
      </w:r>
    </w:p>
    <w:p w:rsidR="009B1019" w:rsidRDefault="009B1019" w:rsidP="009B1019">
      <w:r>
        <w:t>▪ Иг</w:t>
      </w:r>
      <w:r>
        <w:t>ры вблизи или на проезжей части</w:t>
      </w:r>
    </w:p>
    <w:p w:rsidR="009B1019" w:rsidRDefault="009B1019" w:rsidP="009B1019">
      <w:r>
        <w:t>▪</w:t>
      </w:r>
      <w:r>
        <w:t xml:space="preserve"> Небольшой рост детей</w:t>
      </w:r>
    </w:p>
    <w:p w:rsidR="009B1019" w:rsidRDefault="009B1019" w:rsidP="009B1019">
      <w:r>
        <w:t>▪ Неосторожная езда на велосипедах, самокатах, роликов</w:t>
      </w:r>
      <w:r>
        <w:t>ых коньках по дворовым проездам</w:t>
      </w:r>
    </w:p>
    <w:p w:rsidR="009B1019" w:rsidRDefault="009B1019" w:rsidP="009B1019">
      <w:r>
        <w:t>▪ Нахождение детей различных возрастов на дворовой те</w:t>
      </w:r>
      <w:r>
        <w:t>рритории без присмотра взрослых</w:t>
      </w:r>
    </w:p>
    <w:p w:rsidR="009B1019" w:rsidRDefault="009B1019" w:rsidP="009B1019">
      <w:r>
        <w:t>▪ Д</w:t>
      </w:r>
      <w:r>
        <w:t>вижение автомобиля задним ходом</w:t>
      </w:r>
    </w:p>
    <w:p w:rsidR="009B1019" w:rsidRDefault="009B1019" w:rsidP="009B1019">
      <w:r>
        <w:t xml:space="preserve">Родители, помните, что у детей неустойчивое внимание, они недостаточно знают об источниках опасности, переоценивают свои возможности. На детей большое влияние оказывают эмоции (радость, удивление, интерес). Они </w:t>
      </w:r>
      <w:proofErr w:type="gramStart"/>
      <w:r>
        <w:t>могут</w:t>
      </w:r>
      <w:proofErr w:type="gramEnd"/>
      <w:r>
        <w:t xml:space="preserve"> вырываются из рук взрослого, выбежать из подъезда, арки, из-за гаража или стоящей машины - без оглядки. Ребенок уверен в том, что машин</w:t>
      </w:r>
      <w:r>
        <w:t>а может остановиться мгновенно.</w:t>
      </w:r>
    </w:p>
    <w:p w:rsidR="009B1019" w:rsidRDefault="009B1019" w:rsidP="009B1019">
      <w:r>
        <w:t>Правила пов</w:t>
      </w:r>
      <w:r>
        <w:t>едения на дворовых территориях:</w:t>
      </w:r>
    </w:p>
    <w:p w:rsidR="009B1019" w:rsidRDefault="009B1019" w:rsidP="009B1019">
      <w:r>
        <w:t>- Перед прогулкой необходимо рассказать и показать ребёнку самые опасные места во д</w:t>
      </w:r>
      <w:r>
        <w:t>воре.</w:t>
      </w:r>
    </w:p>
    <w:p w:rsidR="009B1019" w:rsidRDefault="009B1019" w:rsidP="009B1019">
      <w:r>
        <w:t>- Разработать безопасный маршрут для ребёнка «дом-сад/школа» и «сад/школа – дом». Объяснить, показать и рассказать об опасных и безопасных ме</w:t>
      </w:r>
      <w:r>
        <w:t>стах во время данного маршрута</w:t>
      </w:r>
    </w:p>
    <w:p w:rsidR="009B1019" w:rsidRDefault="009B1019" w:rsidP="009B1019">
      <w:r>
        <w:lastRenderedPageBreak/>
        <w:t>- Обратить внимание ребёнка на то, что сразу после выхода из подъезда, нужно остановиться и осмотреться по сторонам: нет ли приближающегося транспорта. При выходе из подъезда, необходимо держать ребён</w:t>
      </w:r>
      <w:r>
        <w:t>ка не за ладонь, а за запястье.</w:t>
      </w:r>
    </w:p>
    <w:p w:rsidR="009B1019" w:rsidRDefault="009B1019" w:rsidP="009B1019">
      <w:r>
        <w:t xml:space="preserve">- Рассказать и показать ребёнку где можно играть, а где нельзя </w:t>
      </w:r>
      <w:proofErr w:type="gramStart"/>
      <w:r>
        <w:t>во</w:t>
      </w:r>
      <w:proofErr w:type="gramEnd"/>
      <w:r>
        <w:t xml:space="preserve"> дворовой территории. Объяснить ребёнку, что во время игр, нельзя прятаться под грузовыми автомобилями, между</w:t>
      </w:r>
      <w:r>
        <w:t xml:space="preserve"> легковыми машинами и гаражами.</w:t>
      </w:r>
    </w:p>
    <w:p w:rsidR="00FD4A26" w:rsidRPr="009B1019" w:rsidRDefault="009B1019" w:rsidP="009B1019">
      <w:r>
        <w:t>Если во время игр укатились мяч, самокат, игрушки или другие предметы ребенка на проезжую часть - нельзя бежать за ними! Это опасно для жизни и здоровья! Необходимо обратиться за помощью к сопровождающему ребенка взрослому человеку. Вещь (игрушка, мяч, самокат, телефон и т.д.) можно приобрести новую или починить, а жизнь нам дана всего один раз, поэтому ее нужно беречь!</w:t>
      </w:r>
    </w:p>
    <w:sectPr w:rsidR="00FD4A26" w:rsidRPr="009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9"/>
    <w:rsid w:val="000E2648"/>
    <w:rsid w:val="007D593B"/>
    <w:rsid w:val="009B1019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2020-06-17T11:19:00Z</dcterms:created>
  <dcterms:modified xsi:type="dcterms:W3CDTF">2020-06-17T11:22:00Z</dcterms:modified>
</cp:coreProperties>
</file>