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4F7249" w:rsidP="004F7249">
      <w:r w:rsidRPr="004F7249">
        <w:t xml:space="preserve">С 19 по 25 февраля проходит «Неделя информированности о важности диспансеризации и </w:t>
      </w:r>
      <w:proofErr w:type="spellStart"/>
      <w:r w:rsidRPr="004F7249">
        <w:t>профосмотров</w:t>
      </w:r>
      <w:proofErr w:type="spellEnd"/>
      <w:r w:rsidRPr="004F7249">
        <w:t>»</w:t>
      </w:r>
      <w:r w:rsidRPr="004F7249">
        <w:br/>
      </w:r>
      <w:r>
        <w:br/>
      </w:r>
      <w:r w:rsidRPr="004F7249">
        <w:t>Здоровье – бесценное достояние каждого человека. Только вовремя принятые профилактические меры позволят не только его укрепить, но и вылечить выявленные заболевания с наибольшим успехом.</w:t>
      </w:r>
      <w:r w:rsidRPr="004F7249">
        <w:br/>
      </w:r>
      <w:r w:rsidRPr="004F7249">
        <w:br/>
        <w:t>ПРОФИЛАКТИЧЕСКИЙ МЕДИЦИНСКИЙ ОСМОТР</w:t>
      </w:r>
      <w:r w:rsidRPr="004F7249">
        <w:br/>
      </w:r>
      <w:r w:rsidRPr="004F7249">
        <w:br/>
        <w:t>Необходимо знать, что профилактический медицинский осмотр необходимо проходить ежегодно</w:t>
      </w:r>
      <w:proofErr w:type="gramStart"/>
      <w:r w:rsidRPr="004F7249">
        <w:br/>
      </w:r>
      <w:r w:rsidRPr="004F7249">
        <w:br/>
        <w:t>П</w:t>
      </w:r>
      <w:proofErr w:type="gramEnd"/>
      <w:r w:rsidRPr="004F7249">
        <w:t>ри проведении профилактического медицинского осмотра проводится анкетирование, расчет индекса массы тела, измерение артериального давления, исследование уровня холестерина и глюкозы в крови, флюорография, ЭКГ и измерение внутриглазного давления.</w:t>
      </w:r>
      <w:r w:rsidRPr="004F7249">
        <w:br/>
      </w:r>
      <w:r w:rsidRPr="004F7249">
        <w:br/>
        <w:t>ЧТО ТАКОЕ ДИСПАНСЕРИЗАЦИЯ?</w:t>
      </w:r>
      <w:r w:rsidRPr="004F7249">
        <w:br/>
      </w:r>
      <w:r w:rsidRPr="004F7249">
        <w:br/>
        <w:t xml:space="preserve">Диспансеризация – это профилактический медицинский осмотр и </w:t>
      </w:r>
      <w:proofErr w:type="spellStart"/>
      <w:r w:rsidRPr="004F7249">
        <w:t>онкоскриниг</w:t>
      </w:r>
      <w:proofErr w:type="spellEnd"/>
      <w:r w:rsidRPr="004F7249">
        <w:t>.</w:t>
      </w:r>
      <w:r w:rsidRPr="004F7249">
        <w:br/>
      </w:r>
      <w:r w:rsidRPr="004F7249">
        <w:br/>
        <w:t>Диспансеризация относится к приоритетным медицинским мероприятиям профилактики заболеваний, проведение которых направлено на раннее выявление хронических неинфекционных заболеваний, таких как: болезни системы кровообращения, злокачественные новообразования, сахарный диабет и хронические болезни лёгких.</w:t>
      </w:r>
      <w:r w:rsidRPr="004F7249">
        <w:br/>
      </w:r>
      <w:r w:rsidRPr="004F7249">
        <w:br/>
        <w:t>Кроме того, диспансеризация направлена на выявление и коррекцию основных факторов риска развития заболеваний, к которым относятся: повышенный уровень артериального давления, холестерина и глюкозы в крови, курение табака, пагубное потребление алкоголя, нерациональное питание, низкая физическая активность.</w:t>
      </w:r>
      <w:r w:rsidRPr="004F7249">
        <w:br/>
      </w:r>
      <w:r w:rsidRPr="004F7249">
        <w:br/>
        <w:t>На первом этапе диспансеризации проводиться скрининг, чтобы вовремя обнаружить выявление онкологии на ранней стадии. Для каждого возраста – отдельный список обследований. Есть обследования даже для тех, кому 18 лет.</w:t>
      </w:r>
      <w:r w:rsidRPr="004F7249">
        <w:br/>
      </w:r>
      <w:r w:rsidRPr="004F7249">
        <w:br/>
        <w:t xml:space="preserve">Самая насыщенная программа – для женщин 45-50 лет, когда наиболее велики шансы </w:t>
      </w:r>
      <w:proofErr w:type="gramStart"/>
      <w:r w:rsidRPr="004F7249">
        <w:t>выявить</w:t>
      </w:r>
      <w:proofErr w:type="gramEnd"/>
      <w:r w:rsidRPr="004F7249">
        <w:t xml:space="preserve"> распространённые онкологические заболевания на ранних стадиях. Будут проведены </w:t>
      </w:r>
      <w:proofErr w:type="spellStart"/>
      <w:r w:rsidRPr="004F7249">
        <w:t>скрининги</w:t>
      </w:r>
      <w:proofErr w:type="spellEnd"/>
      <w:r w:rsidRPr="004F7249">
        <w:t xml:space="preserve"> и на рак шейки матки, и молочной железы и на </w:t>
      </w:r>
      <w:proofErr w:type="spellStart"/>
      <w:r w:rsidRPr="004F7249">
        <w:t>колоректальный</w:t>
      </w:r>
      <w:proofErr w:type="spellEnd"/>
      <w:r w:rsidRPr="004F7249">
        <w:t xml:space="preserve"> рак.</w:t>
      </w:r>
      <w:r w:rsidRPr="004F7249">
        <w:br/>
      </w:r>
      <w:r w:rsidRPr="004F7249">
        <w:br/>
        <w:t xml:space="preserve">В 45 лет предусматривается </w:t>
      </w:r>
      <w:proofErr w:type="spellStart"/>
      <w:r w:rsidRPr="004F7249">
        <w:t>гастродуоденоскопия</w:t>
      </w:r>
      <w:proofErr w:type="spellEnd"/>
      <w:r w:rsidRPr="004F7249">
        <w:t xml:space="preserve"> для всех граждан. Для мужчин в пяти возрастах (в 45, 50, 55, 60 лет и в 64 года) – анализ на </w:t>
      </w:r>
      <w:proofErr w:type="spellStart"/>
      <w:r w:rsidRPr="004F7249">
        <w:t>простатспецифический</w:t>
      </w:r>
      <w:proofErr w:type="spellEnd"/>
      <w:r w:rsidRPr="004F7249">
        <w:t xml:space="preserve"> антиген для выявления риска рака предстательной железы.</w:t>
      </w:r>
      <w:r w:rsidRPr="004F7249">
        <w:br/>
      </w:r>
      <w:r w:rsidRPr="004F7249">
        <w:br/>
        <w:t>Профилактические мероприятия способствуют укреплению и сохранению вашего здоровья и активной жизни!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249"/>
    <w:rsid w:val="0007770F"/>
    <w:rsid w:val="001203CA"/>
    <w:rsid w:val="002F6064"/>
    <w:rsid w:val="004E2DAF"/>
    <w:rsid w:val="004F7249"/>
    <w:rsid w:val="00522D87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Company>Krokoz™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2024-02-19T09:23:00Z</dcterms:created>
  <dcterms:modified xsi:type="dcterms:W3CDTF">2024-02-19T09:27:00Z</dcterms:modified>
</cp:coreProperties>
</file>